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F6" w:rsidRPr="00E24711" w:rsidRDefault="00685EF6" w:rsidP="009D54CC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caps/>
          <w:sz w:val="28"/>
          <w:szCs w:val="28"/>
        </w:rPr>
        <w:t xml:space="preserve">МИФЫ И </w:t>
      </w:r>
      <w:proofErr w:type="gramStart"/>
      <w:r>
        <w:rPr>
          <w:b/>
          <w:bCs/>
          <w:caps/>
          <w:sz w:val="28"/>
          <w:szCs w:val="28"/>
        </w:rPr>
        <w:t>ПРАВДА</w:t>
      </w:r>
      <w:proofErr w:type="gramEnd"/>
      <w:r>
        <w:rPr>
          <w:b/>
          <w:bCs/>
          <w:caps/>
          <w:sz w:val="28"/>
          <w:szCs w:val="28"/>
        </w:rPr>
        <w:t xml:space="preserve"> </w:t>
      </w:r>
      <w:r w:rsidRPr="00E24711">
        <w:rPr>
          <w:b/>
          <w:bCs/>
          <w:caps/>
          <w:sz w:val="28"/>
          <w:szCs w:val="28"/>
        </w:rPr>
        <w:t>о суициде?</w:t>
      </w:r>
    </w:p>
    <w:p w:rsidR="00685EF6" w:rsidRPr="00E24711" w:rsidRDefault="00685EF6" w:rsidP="0037547C">
      <w:pPr>
        <w:ind w:firstLine="567"/>
        <w:jc w:val="both"/>
        <w:rPr>
          <w:b/>
          <w:bCs/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b/>
          <w:bCs/>
          <w:sz w:val="28"/>
          <w:szCs w:val="28"/>
        </w:rPr>
      </w:pPr>
      <w:r w:rsidRPr="00E24711">
        <w:rPr>
          <w:b/>
          <w:bCs/>
          <w:sz w:val="28"/>
          <w:szCs w:val="28"/>
        </w:rPr>
        <w:t>Что нужно знать о суициде?</w:t>
      </w:r>
    </w:p>
    <w:p w:rsidR="00685EF6" w:rsidRPr="00E20595" w:rsidRDefault="00685EF6" w:rsidP="0037547C">
      <w:pPr>
        <w:ind w:firstLine="567"/>
        <w:jc w:val="both"/>
        <w:rPr>
          <w:b/>
          <w:sz w:val="28"/>
          <w:szCs w:val="28"/>
        </w:rPr>
      </w:pPr>
      <w:r w:rsidRPr="00E24711">
        <w:rPr>
          <w:sz w:val="28"/>
          <w:szCs w:val="28"/>
        </w:rPr>
        <w:t xml:space="preserve">Поскольку суицид каждый год угрожает жизни многих тысяч молодых людей, все подростки должны представлять себе, “что такое суицид и как с ним бороться”. </w:t>
      </w:r>
      <w:r w:rsidRPr="00E20595">
        <w:rPr>
          <w:b/>
          <w:sz w:val="28"/>
          <w:szCs w:val="28"/>
        </w:rPr>
        <w:t>ПОМНИ, ДЛЯ БОРЬБЫ С СУИЦИДОМ ДОСТАТОЧНО ОДНОГО ЧЕЛОВЕКА – ТЕБЯ.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 xml:space="preserve">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 w:rsidRPr="00E24711">
        <w:rPr>
          <w:sz w:val="28"/>
          <w:szCs w:val="28"/>
        </w:rPr>
        <w:t>суицидентах</w:t>
      </w:r>
      <w:proofErr w:type="spellEnd"/>
      <w:r w:rsidRPr="00E24711">
        <w:rPr>
          <w:sz w:val="28"/>
          <w:szCs w:val="28"/>
        </w:rPr>
        <w:t xml:space="preserve">. Особенно важно быть в курсе дезинформации о суициде, которая распространяется гораздо быстрее, чем информация достоверная. Сейчас ты получишь информацию о суициде, которую необходимо знать для оказания эффективной </w:t>
      </w:r>
      <w:proofErr w:type="gramStart"/>
      <w:r w:rsidRPr="00E24711">
        <w:rPr>
          <w:sz w:val="28"/>
          <w:szCs w:val="28"/>
        </w:rPr>
        <w:t>помощи</w:t>
      </w:r>
      <w:proofErr w:type="gramEnd"/>
      <w:r w:rsidRPr="00E24711">
        <w:rPr>
          <w:sz w:val="28"/>
          <w:szCs w:val="28"/>
        </w:rPr>
        <w:t xml:space="preserve"> оказавшемуся в беде другу или знакомому.</w:t>
      </w:r>
    </w:p>
    <w:p w:rsidR="00685EF6" w:rsidRPr="00E24711" w:rsidRDefault="00685EF6" w:rsidP="0037547C">
      <w:pPr>
        <w:ind w:firstLine="567"/>
        <w:jc w:val="both"/>
        <w:rPr>
          <w:b/>
          <w:bCs/>
          <w:sz w:val="28"/>
          <w:szCs w:val="28"/>
        </w:rPr>
      </w:pPr>
      <w:r w:rsidRPr="00E24711">
        <w:rPr>
          <w:b/>
          <w:bCs/>
          <w:sz w:val="28"/>
          <w:szCs w:val="28"/>
        </w:rPr>
        <w:t>Кто совершает самоубийства? Почему? Каким образом?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Мы знаем, что тема суицида внушает страх. Страх этот может быть еще большим, если ты знаешь кого-то, кто предпринял  попытку  уйти из жизни или же покончил с собой, или если тебе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Возможно, ты знаешь кого-то, кто совершил  суицидальную   попытку. Возможно, ты знаешь кого-то, кто совершил суицид. Если это так, то ты, вероятно, слышал, как кто-то (быть может, и ты сам) задавал вопрос: “Зачем ей было умирать?” или “Зачем ему было так поступать со своей семьей?”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 xml:space="preserve">Вопросы эти вполне естественны, но большей частью ты не получишь на них однозначного ответа, не узнаешь, почему твой знакомый решил расстаться с жизнью. Напрашивается другой, более точный вопрос: “Какая проблема или проблемы возникли у этого человека?” Тебе это может показаться странным, но </w:t>
      </w:r>
      <w:r w:rsidRPr="00E24711">
        <w:rPr>
          <w:b/>
          <w:sz w:val="28"/>
          <w:szCs w:val="28"/>
        </w:rPr>
        <w:t>БОЛЬШИНСТВО ПОДРОСТКОВ,</w:t>
      </w:r>
      <w:r w:rsidRPr="00E24711">
        <w:rPr>
          <w:sz w:val="28"/>
          <w:szCs w:val="28"/>
        </w:rPr>
        <w:t xml:space="preserve"> </w:t>
      </w:r>
      <w:r w:rsidRPr="00E24711">
        <w:rPr>
          <w:b/>
          <w:sz w:val="28"/>
          <w:szCs w:val="28"/>
        </w:rPr>
        <w:t>СОВЕРШАЮЩИХ СУИЦИД, НА САМОМ ДЕЛЕ УМИРАТЬ ВЕДЬ НЕ ХОТЯТ.</w:t>
      </w:r>
      <w:r w:rsidRPr="00E24711">
        <w:rPr>
          <w:sz w:val="28"/>
          <w:szCs w:val="28"/>
        </w:rPr>
        <w:t xml:space="preserve"> Они просто пытаются решить одну или несколько проблем. Трагедия состоит в том, что проблемы временные они решают раз и навсегда. Самое важное – помнить, что в большинстве своем молодые люди, которые пытаются покончить с собой или кончают с собой, умирать вовсе не хотят.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 xml:space="preserve">Откуда мы знаем, что тысячи молодых людей, совершивших суицид </w:t>
      </w:r>
      <w:proofErr w:type="gramStart"/>
      <w:r w:rsidRPr="00E24711">
        <w:rPr>
          <w:sz w:val="28"/>
          <w:szCs w:val="28"/>
        </w:rPr>
        <w:t>в</w:t>
      </w:r>
      <w:proofErr w:type="gramEnd"/>
      <w:r w:rsidRPr="00E24711">
        <w:rPr>
          <w:sz w:val="28"/>
          <w:szCs w:val="28"/>
        </w:rPr>
        <w:t xml:space="preserve"> </w:t>
      </w:r>
      <w:proofErr w:type="gramStart"/>
      <w:r w:rsidRPr="00E24711">
        <w:rPr>
          <w:sz w:val="28"/>
          <w:szCs w:val="28"/>
        </w:rPr>
        <w:t>прошлом</w:t>
      </w:r>
      <w:proofErr w:type="gramEnd"/>
      <w:r w:rsidRPr="00E24711">
        <w:rPr>
          <w:sz w:val="28"/>
          <w:szCs w:val="28"/>
        </w:rPr>
        <w:t xml:space="preserve"> году, умирать вовсе не хотели? А если они не хотели умирать, то почему умерли?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 xml:space="preserve">Большей частью молодые люди совершают  суицидальную   попытку  у себя дома между четырьмя часами пополудни и полночью. Иными словами, они пытаются покончить с собой именно там, где </w:t>
      </w:r>
      <w:proofErr w:type="gramStart"/>
      <w:r w:rsidRPr="00E24711">
        <w:rPr>
          <w:sz w:val="28"/>
          <w:szCs w:val="28"/>
        </w:rPr>
        <w:t>их</w:t>
      </w:r>
      <w:proofErr w:type="gramEnd"/>
      <w:r w:rsidRPr="00E24711">
        <w:rPr>
          <w:sz w:val="28"/>
          <w:szCs w:val="28"/>
        </w:rPr>
        <w:t xml:space="preserve"> скорее всего найдут, и делают это в такое время дня, когда кто-то из членов семьи находится дома. Шанс прийти им на помощь велик, – тот же, кто надеется, что будет спасен, на самом деле убивать себя не хочет.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lastRenderedPageBreak/>
        <w:t>А как же те молодые люди, которых спасти не удалось? Откуда мы знаем, что на самом деле умирать им не хотелось? Наверняка мы знать этого не можем, однако, разговаривая с молодыми людьми, которых спасти удалось, но которые должны были бы погибнуть, мы можем представить себе, о чем они думали.</w:t>
      </w:r>
    </w:p>
    <w:p w:rsidR="00685EF6" w:rsidRPr="00E24711" w:rsidRDefault="00685EF6" w:rsidP="0037547C">
      <w:pPr>
        <w:ind w:firstLine="567"/>
        <w:jc w:val="both"/>
        <w:rPr>
          <w:b/>
          <w:sz w:val="28"/>
          <w:szCs w:val="28"/>
        </w:rPr>
      </w:pPr>
      <w:r w:rsidRPr="00E24711">
        <w:rPr>
          <w:b/>
          <w:sz w:val="28"/>
          <w:szCs w:val="28"/>
        </w:rPr>
        <w:t>СТОЛКНУВШИСЬ С НЕОТВРАТИМОСТЬЮ СМЕРТИ, ПОЧТИ ВСЕ ОНИ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 xml:space="preserve">Для того чтобы удержать друга или знакомого от самоубийства, надо немного разбираться в человеческой психологии. 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720"/>
        <w:jc w:val="both"/>
        <w:rPr>
          <w:b/>
          <w:sz w:val="28"/>
          <w:szCs w:val="28"/>
        </w:rPr>
      </w:pPr>
      <w:r w:rsidRPr="00E24711">
        <w:rPr>
          <w:b/>
          <w:sz w:val="28"/>
          <w:szCs w:val="28"/>
        </w:rPr>
        <w:t>Чтобы ценить жизнь, необходимо знать две основных вещи: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1. Нам нужно, чтобы нас любили.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2. Нам нужно хорошо к себе относиться.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На наше  поведение  оказывают воздействие два основных принципа: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1. Наше  поведение  зависит от того, как мы к себе относимся.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2. Поведение  каждого человека имеет цель; наши поступки не происходят “просто так”.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Если руководствоваться этими очень важными соображениями и ясно представлять себе их реальный, практический смысл, то можно чуть лучше разобраться, почему некоторые подростки хотят уйти из жизни. Ты увидишь так же, как дружеские забота и ласка умеют обнадеживать, гнать от себя мысли о самоубийстве.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b/>
          <w:sz w:val="28"/>
          <w:szCs w:val="28"/>
        </w:rPr>
        <w:t>Потребность любви.</w:t>
      </w:r>
      <w:r w:rsidRPr="00E24711">
        <w:rPr>
          <w:sz w:val="28"/>
          <w:szCs w:val="28"/>
        </w:rPr>
        <w:t xml:space="preserve"> Для того чтобы ценить себя и свою жизнь, все мы должны ощущать любовь к себе. Потребность любви – это: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– потребность быть любимым;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– потребность любить;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– потребность быть частью чего-то.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Если эти три “потребности” присутствуют в нашей жизни большую часть времени, мы в состоянии справляться с жизнью, решать встающие перед нами проблемы.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proofErr w:type="gramStart"/>
      <w:r w:rsidRPr="00E24711">
        <w:rPr>
          <w:sz w:val="28"/>
          <w:szCs w:val="28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</w:t>
      </w:r>
      <w:proofErr w:type="gramEnd"/>
      <w:r w:rsidRPr="00E24711">
        <w:rPr>
          <w:sz w:val="28"/>
          <w:szCs w:val="28"/>
        </w:rPr>
        <w:t xml:space="preserve"> Из-за того, что они плохо учатся, не ладят с родителями, друзьями и учителями, их самооценка снижается, они ощущают свою никчемность, одиночество, “</w:t>
      </w:r>
      <w:proofErr w:type="spellStart"/>
      <w:r w:rsidRPr="00E24711">
        <w:rPr>
          <w:sz w:val="28"/>
          <w:szCs w:val="28"/>
        </w:rPr>
        <w:t>невовлеченность</w:t>
      </w:r>
      <w:proofErr w:type="spellEnd"/>
      <w:r w:rsidRPr="00E24711">
        <w:rPr>
          <w:sz w:val="28"/>
          <w:szCs w:val="28"/>
        </w:rPr>
        <w:t xml:space="preserve">”. Отсюда и неспособность решать многие наболевшие проблемы. Оттого, что самооценка их снизилась, даже те проблемы, которые раньше </w:t>
      </w:r>
      <w:proofErr w:type="gramStart"/>
      <w:r w:rsidRPr="00E24711">
        <w:rPr>
          <w:sz w:val="28"/>
          <w:szCs w:val="28"/>
        </w:rPr>
        <w:t>решались</w:t>
      </w:r>
      <w:proofErr w:type="gramEnd"/>
      <w:r w:rsidRPr="00E24711">
        <w:rPr>
          <w:sz w:val="28"/>
          <w:szCs w:val="28"/>
        </w:rPr>
        <w:t xml:space="preserve"> походя, теперь становятся для них неразрешимыми.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lastRenderedPageBreak/>
        <w:t xml:space="preserve">Некоторые подростки сравнивают это тревожное, неприкаянное состояние с ощущением тонущего, </w:t>
      </w:r>
      <w:proofErr w:type="gramStart"/>
      <w:r w:rsidRPr="00E24711">
        <w:rPr>
          <w:sz w:val="28"/>
          <w:szCs w:val="28"/>
        </w:rPr>
        <w:t>который</w:t>
      </w:r>
      <w:proofErr w:type="gramEnd"/>
      <w:r w:rsidRPr="00E24711">
        <w:rPr>
          <w:sz w:val="28"/>
          <w:szCs w:val="28"/>
        </w:rPr>
        <w:t xml:space="preserve"> захлебнулся и идет ко дну, или же человека, у которого судорожно сжимается от тоски сердце. Как ты думаешь, что для них в это нелегкое время самое главное? Ты угадал – Друг.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pStyle w:val="a6"/>
        <w:ind w:firstLine="567"/>
        <w:rPr>
          <w:sz w:val="28"/>
          <w:szCs w:val="28"/>
        </w:rPr>
      </w:pPr>
      <w:r w:rsidRPr="00E24711">
        <w:rPr>
          <w:sz w:val="28"/>
          <w:szCs w:val="28"/>
        </w:rPr>
        <w:t>Подумай сам. Предположим, ты задумал совершить самоубийство, потому что “тебя никто не любит”, и вдруг ты начинаешь ощущать чью-то ласку, заботу, с тобой говорят, тебя слушают – и у тебя появляется проблеск надежды. Если же тебя преследуют мысли о смерти, потому что ты сам никого не любишь, то теплые чувства по отношению к тебе могут оказаться заразительными: под их воздействием может растаять и твое холодное сердце. Если же ты хочешь покончить с собой, потому что чувствуешь, что никуда “не вписываешься”, бывает достаточно всего одного дружеского рукопожатия, чтобы ощутить, что ты занял место в сердце хотя бы одного человека.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Заботливый и ласковый друг способен отговорить тебя от самоубийства, ибо он удовлетворяет твою потребность в любви, потребность, столь свойственную каждому из нас. Иногда для спасения человека бывает достаточно всего одного ласкового слова.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Окружение – это то место, где ты находишься “в окружении” других. Такие “окружений” у тебя несколько: дом, школа, двор. Находясь в компании своих друзей, ты пребываешь в окружении сверстников. В принципе “Окружений” может быть еще больше, например: работа, церковь или баскетбольная площадка. В каждом из таких мест ты взаимодействуешь, контактируешь с другими. Разговариваешь, смеешься, споришь. А иногда просто молчишь.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b/>
          <w:sz w:val="28"/>
          <w:szCs w:val="28"/>
        </w:rPr>
      </w:pPr>
      <w:r w:rsidRPr="00E24711">
        <w:rPr>
          <w:b/>
          <w:sz w:val="28"/>
          <w:szCs w:val="28"/>
        </w:rPr>
        <w:t>Самооценка – это то, как ты оцениваешь себя сам.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На чем основывается наша самооценка?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– Наша самооценка – это наше самоощущение. То, как мы воспринимаем себя, нашу жизнь, наши чувства по отношению к друзьям – все это воздействует на нашу самооценку.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– Наша самооценка – это и то, каким мы представляемся другим. Наша самооценка зависит от того, как к нам относятся наши друзья, учителя, родители или воспитатели, что они о нас говорят.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Подумай, как изменится твоя самооценка в зависимости от следующих обстоятельств: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твои родители тебя хвалят;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ты завалил экзамен;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твои друзья “за тебя горой”;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учитель физкультуры кричит на тебя;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ты считаешься самой хорошенькой девушкой в классе;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кто-то назвал тебя “</w:t>
      </w:r>
      <w:proofErr w:type="gramStart"/>
      <w:r w:rsidRPr="00E24711">
        <w:rPr>
          <w:sz w:val="28"/>
          <w:szCs w:val="28"/>
        </w:rPr>
        <w:t>психом</w:t>
      </w:r>
      <w:proofErr w:type="gramEnd"/>
      <w:r w:rsidRPr="00E24711">
        <w:rPr>
          <w:sz w:val="28"/>
          <w:szCs w:val="28"/>
        </w:rPr>
        <w:t>”;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тебя избрали в совет класса;</w:t>
      </w:r>
    </w:p>
    <w:p w:rsidR="00685EF6" w:rsidRPr="00E24711" w:rsidRDefault="00685EF6" w:rsidP="0037547C">
      <w:pPr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lastRenderedPageBreak/>
        <w:t>ты подвел приятеля.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  <w:u w:val="single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1.</w:t>
      </w:r>
      <w:r w:rsidRPr="00E24711">
        <w:rPr>
          <w:sz w:val="28"/>
          <w:szCs w:val="28"/>
        </w:rPr>
        <w:t xml:space="preserve"> Суицид – основная причина смерти у сегодняшней молодежи. 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 xml:space="preserve">Суицид является “убийцей № </w:t>
      </w:r>
      <w:smartTag w:uri="urn:schemas-microsoft-com:office:smarttags" w:element="metricconverter">
        <w:smartTagPr>
          <w:attr w:name="ProductID" w:val="2”"/>
        </w:smartTagPr>
        <w:r w:rsidRPr="00E24711">
          <w:rPr>
            <w:sz w:val="28"/>
            <w:szCs w:val="28"/>
          </w:rPr>
          <w:t>2”</w:t>
        </w:r>
      </w:smartTag>
      <w:r w:rsidRPr="00E24711">
        <w:rPr>
          <w:sz w:val="28"/>
          <w:szCs w:val="28"/>
        </w:rPr>
        <w:t xml:space="preserve"> молодых людей в возрасте от пятнадцати до двадцати четырех лет. “Убийцей № </w:t>
      </w:r>
      <w:smartTag w:uri="urn:schemas-microsoft-com:office:smarttags" w:element="metricconverter">
        <w:smartTagPr>
          <w:attr w:name="ProductID" w:val="1”"/>
        </w:smartTagPr>
        <w:r w:rsidRPr="00E24711">
          <w:rPr>
            <w:sz w:val="28"/>
            <w:szCs w:val="28"/>
          </w:rPr>
          <w:t>1”</w:t>
        </w:r>
      </w:smartTag>
      <w:r w:rsidRPr="00E24711">
        <w:rPr>
          <w:sz w:val="28"/>
          <w:szCs w:val="28"/>
        </w:rPr>
        <w:t xml:space="preserve"> являются несчастные случаи, в том числе передозировка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были суицидами, замаскированными под несчастные случаи. Если специалисты правы, то тогда главным “убийцей” подростков является суицид.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“суицид” попадают лишь те случаи, которые не вызывают никаких сомнений.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2.</w:t>
      </w:r>
      <w:r w:rsidRPr="00E24711">
        <w:rPr>
          <w:sz w:val="28"/>
          <w:szCs w:val="28"/>
        </w:rPr>
        <w:t xml:space="preserve"> Как правило, суицид не происходит без предупреждения. 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3.</w:t>
      </w:r>
      <w:r w:rsidRPr="00E24711">
        <w:rPr>
          <w:sz w:val="28"/>
          <w:szCs w:val="28"/>
        </w:rPr>
        <w:t xml:space="preserve"> Суицид можно предотвратить.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 суицидальные   попытки  снова и снова, до тех пор, пока не добьется своего.</w:t>
      </w:r>
    </w:p>
    <w:p w:rsidR="00685EF6" w:rsidRPr="00E24711" w:rsidRDefault="00685EF6" w:rsidP="0037547C">
      <w:pPr>
        <w:pStyle w:val="a6"/>
        <w:ind w:firstLine="567"/>
        <w:rPr>
          <w:b/>
          <w:sz w:val="28"/>
          <w:szCs w:val="28"/>
        </w:rPr>
      </w:pPr>
      <w:r w:rsidRPr="00E24711">
        <w:rPr>
          <w:sz w:val="28"/>
          <w:szCs w:val="28"/>
        </w:rPr>
        <w:t xml:space="preserve"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</w:t>
      </w:r>
      <w:r w:rsidRPr="00E24711">
        <w:rPr>
          <w:b/>
          <w:sz w:val="28"/>
          <w:szCs w:val="28"/>
        </w:rPr>
        <w:t>ЕСЛИ ЖЕ КТО-ТО ВМЕШАЕТСЯ В ИХ ПЛАНЫ И ОКАЖЕТ ПОМОЩЬ, ТО ВЕРОЯТНЕЕ ВСЕГО, СНОВА ПОКУШАТЬСЯ НА СВОЮ ЖИЗНЬ ОНИ НЕ БУДУТ.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4</w:t>
      </w:r>
      <w:r w:rsidRPr="00E24711">
        <w:rPr>
          <w:sz w:val="28"/>
          <w:szCs w:val="28"/>
        </w:rPr>
        <w:t>. Разговоры о суициде не наводят подростков на мысли о суициде.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 xml:space="preserve">Существует точка зрения, будто разговоры с подростками на “суицидальные” темы представляют немалую опасность, так как они могут захотеть испытать эту опасность на себе. Ты, должно быть, слышал разговоры о том, что нельзя, дескать, беседовать с молодежью о наркотиках, потому что </w:t>
      </w:r>
      <w:r w:rsidRPr="00E24711">
        <w:rPr>
          <w:sz w:val="28"/>
          <w:szCs w:val="28"/>
        </w:rPr>
        <w:lastRenderedPageBreak/>
        <w:t>тогда они могут захотеть их попробовать; нельзя разговаривать с ними про секс, потому что тогда они займутся сексом, и т.д. Некоторые родители, учителя, психологи избегают слова “суицид”, потому что боятся навести своих подопечных на мысль о насильственной смерти.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 xml:space="preserve">На самом же деле, разговаривая с подростком о суициде, мы вовсе не подталкиваем его суицид совершить. Напротив, подростки получают возможность открыто говорить о том, что уже давно их мучает, не дает им покоя. Если твоя знакомая, словно бы невзначай, заводит разговор о самоубийстве, это значит, что она давно уже о нем думает, и ничего нового ты ей о нем не скажешь. Больше того, твоя готовность поддержать эту “опасную” тему даст ей возможность выговориться, –  суицидальные  же мысли, которыми делятся с собеседником, перестают быть мыслями </w:t>
      </w:r>
      <w:proofErr w:type="spellStart"/>
      <w:r w:rsidRPr="00E24711">
        <w:rPr>
          <w:sz w:val="28"/>
          <w:szCs w:val="28"/>
        </w:rPr>
        <w:t>суицидальноопасными</w:t>
      </w:r>
      <w:proofErr w:type="spellEnd"/>
      <w:r w:rsidRPr="00E24711">
        <w:rPr>
          <w:sz w:val="28"/>
          <w:szCs w:val="28"/>
        </w:rPr>
        <w:t>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  <w:u w:val="single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5.</w:t>
      </w:r>
      <w:r w:rsidRPr="00E24711">
        <w:rPr>
          <w:sz w:val="28"/>
          <w:szCs w:val="28"/>
        </w:rPr>
        <w:t xml:space="preserve"> Суицид не передается по наследству.</w:t>
      </w:r>
    </w:p>
    <w:p w:rsidR="00685EF6" w:rsidRPr="00E24711" w:rsidRDefault="00685EF6" w:rsidP="0037547C">
      <w:pPr>
        <w:pStyle w:val="a6"/>
        <w:ind w:firstLine="567"/>
        <w:rPr>
          <w:sz w:val="28"/>
          <w:szCs w:val="28"/>
        </w:rPr>
      </w:pPr>
      <w:r w:rsidRPr="00E24711">
        <w:rPr>
          <w:sz w:val="28"/>
          <w:szCs w:val="28"/>
        </w:rPr>
        <w:t>От мамы ты можешь унаследовать цвет глаз, от папы – веснушки на носу; суицидальные же идеи по наследству не передаются. Вместе с тем, если кто-то из членов твоей семьи уже совершил суицид, ты оказываешься в зоне повышенного  суицидального  риска. Представь, например, семью, где родители много курят, пьют или употребляют наркотики. В такой семье  дети  рискуют перенять вредные привычки родителей. На этих  детей  действует так называемый “фактор внушения”: родители, дескать, плохому не научат. Разумеется,  дети  вовсе не обязаны подражать родителям. Для подражания они вправе выбрать другой, более положительный, пример.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6.</w:t>
      </w:r>
      <w:r w:rsidRPr="00E24711">
        <w:rPr>
          <w:sz w:val="28"/>
          <w:szCs w:val="28"/>
        </w:rPr>
        <w:t xml:space="preserve"> </w:t>
      </w:r>
      <w:proofErr w:type="spellStart"/>
      <w:r w:rsidRPr="00E24711">
        <w:rPr>
          <w:sz w:val="28"/>
          <w:szCs w:val="28"/>
        </w:rPr>
        <w:t>Суициденты</w:t>
      </w:r>
      <w:proofErr w:type="spellEnd"/>
      <w:r w:rsidRPr="00E24711">
        <w:rPr>
          <w:sz w:val="28"/>
          <w:szCs w:val="28"/>
        </w:rPr>
        <w:t>, как правило, психически здоровы.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Как правило, подростки, которые совершают  попытку  покончить с собой, психически больными не являются и представляют опасность исключительно для самих себя. Большей частью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 наблюдаются серьезные химические и физические нарушения мозговой деятельности, в связи, с чем их поступки и ощущения могут в течение долгого времени отличаться неадекватностью.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Психически нездоровые люди часто кончают с собой. Из-за резких перепадов настроения и неадекватного  поведения  жизнь их превращается в пытку – однако твои друзья и знакомые, в большинстве своем, к этой категории не принадлежат.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7.</w:t>
      </w:r>
      <w:r w:rsidRPr="00E24711">
        <w:rPr>
          <w:sz w:val="28"/>
          <w:szCs w:val="28"/>
        </w:rPr>
        <w:t xml:space="preserve"> Тот, кто говорит о суициде, совершает суицид.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 xml:space="preserve">Из десяти покушающихся на свою жизнь подростков семь делились своими планами. Поэтому большинство подростков, которые говорят о суициде, не шутят. Тем не менее, у нас принято от них “отмахиваться”. “Он шутит”, – говорим или думаем мы. – “Она делает вид”, или: “Это он говорит, </w:t>
      </w:r>
      <w:r w:rsidRPr="00E24711">
        <w:rPr>
          <w:sz w:val="28"/>
          <w:szCs w:val="28"/>
        </w:rPr>
        <w:lastRenderedPageBreak/>
        <w:t>чтобы привлечь к себе внимание!” Не рискуй жизнью своего друга: раз он заговорил о самоубийстве, значит это серьезно.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8.</w:t>
      </w:r>
      <w:r w:rsidRPr="00E24711">
        <w:rPr>
          <w:sz w:val="28"/>
          <w:szCs w:val="28"/>
        </w:rPr>
        <w:t xml:space="preserve"> Суицид – это не просто способ обратить на себя внимание.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Часто друзья и родители пропускают мимо ушей слова подростка: “Я хочу покончить с собой”. Им кажется, что подросток хочет, чтобы на него обратили внимание, или же что ему просто что-то нужно.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Если твой знакомый заговорил о самоубийстве, то он и в самом деле хочет  привлечь  к себе внимание. И вместе с тем он не шутит. Какие уж тут шутки! Если ты настоящий друг, то в этой ситуации тебе не пристало рассуждать о том, для чего ему понадобилось привлекать к себе внимание. Вместо этого, обрати внимание на то, что говорит твой друг, не рассуждай о том, чем он руководствовался, заговорив о суициде.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Исходя из того, что если твой друг завел разговор о самоубийстве, значит живется ему и в самом деле не сладко. Значит, он решился на отчаянный шаг. Даже если он просто “делает вид”, хочет обратить на себя внимание, это необычное  поведение 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9.</w:t>
      </w:r>
      <w:r w:rsidRPr="00E24711">
        <w:rPr>
          <w:sz w:val="28"/>
          <w:szCs w:val="28"/>
        </w:rPr>
        <w:t xml:space="preserve">  Суицидальные  подростки считают, что их проблемы серьезны.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Разные люди смотрят на одну и ту же ситуацию, на одну и ту же проблему по-разному. То, что одному кажется ерундой, другому может показаться концом света.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Наверно, ты согласишься, что  дети  и  взрослые  часто смотрят на жизнь по-разному. То, что ужасно для тебя, для них ерунда, и наоборот. У тебя, например, плохое настроение оттого, что ты подрался со своим лучшим другом, а родители скажут: “Ну и что? У тебя и без него друзей хватает”.</w:t>
      </w:r>
    </w:p>
    <w:p w:rsidR="00685EF6" w:rsidRPr="00E24711" w:rsidRDefault="00685EF6" w:rsidP="0037547C">
      <w:pPr>
        <w:pStyle w:val="a6"/>
        <w:ind w:firstLine="567"/>
        <w:rPr>
          <w:sz w:val="28"/>
          <w:szCs w:val="28"/>
        </w:rPr>
      </w:pPr>
      <w:r w:rsidRPr="00E24711">
        <w:rPr>
          <w:sz w:val="28"/>
          <w:szCs w:val="28"/>
        </w:rPr>
        <w:t>На жизнь по-разному смотрят не только родители и  дети. Даже у самых близких друзей может быть разная точка зрения: то, что “здорово” для тебя, для одного твоего друга “паршиво”, а для другого – “нормально”.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10.</w:t>
      </w:r>
      <w:r w:rsidRPr="00E24711">
        <w:rPr>
          <w:sz w:val="28"/>
          <w:szCs w:val="28"/>
        </w:rPr>
        <w:t xml:space="preserve"> Суицид – следствие не одной неприятности, а многих.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Ты ведь слышал выражение: “Последняя капля, которая переполнила чашу терпения”?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представь, что капель этих не десять и даже не сто, а многие тысячи. В какой-то момент чаша терпения будет переполнена.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11.</w:t>
      </w:r>
      <w:r w:rsidRPr="00E24711">
        <w:rPr>
          <w:sz w:val="28"/>
          <w:szCs w:val="28"/>
        </w:rPr>
        <w:t xml:space="preserve"> Самоубийство может совершить каждый.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Предотвращать суицид было бы проще всего, если бы его совершали только определенные подростки. К сожалению, тип ”</w:t>
      </w:r>
      <w:proofErr w:type="spellStart"/>
      <w:r w:rsidRPr="00E24711">
        <w:rPr>
          <w:sz w:val="28"/>
          <w:szCs w:val="28"/>
        </w:rPr>
        <w:t>суицидоопасного</w:t>
      </w:r>
      <w:proofErr w:type="spellEnd"/>
      <w:r w:rsidRPr="00E24711">
        <w:rPr>
          <w:sz w:val="28"/>
          <w:szCs w:val="28"/>
        </w:rPr>
        <w:t xml:space="preserve"> подростка” установить невозможно.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Подростки из богатых семей подвержены  суицидальным  настроения ничуть не меньше, чем подростки из семей нуждающихся. Суицид совершают не только те подростки, которые плохо учатся и ни с кем не ладят, но и молодые люди, у которых нет проблем ни в школе ни дома.</w:t>
      </w:r>
    </w:p>
    <w:p w:rsidR="00685EF6" w:rsidRPr="00E24711" w:rsidRDefault="00685EF6" w:rsidP="0037547C">
      <w:pPr>
        <w:pStyle w:val="a6"/>
        <w:ind w:firstLine="567"/>
        <w:rPr>
          <w:sz w:val="28"/>
          <w:szCs w:val="28"/>
        </w:rPr>
      </w:pPr>
      <w:r w:rsidRPr="00E24711">
        <w:rPr>
          <w:sz w:val="28"/>
          <w:szCs w:val="28"/>
        </w:rPr>
        <w:t>На первый взгляд может показаться, что вашей подруге не грозит суицид, потому что у нее все есть: деньги, машина, друзья, модные “тряпки”.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Важная информация № 12.</w:t>
      </w:r>
      <w:r w:rsidRPr="00E24711">
        <w:rPr>
          <w:sz w:val="28"/>
          <w:szCs w:val="28"/>
        </w:rPr>
        <w:t xml:space="preserve"> Чем лучше настроение у </w:t>
      </w:r>
      <w:proofErr w:type="spellStart"/>
      <w:r w:rsidRPr="00E24711">
        <w:rPr>
          <w:sz w:val="28"/>
          <w:szCs w:val="28"/>
        </w:rPr>
        <w:t>суицидента</w:t>
      </w:r>
      <w:proofErr w:type="spellEnd"/>
      <w:r w:rsidRPr="00E24711">
        <w:rPr>
          <w:sz w:val="28"/>
          <w:szCs w:val="28"/>
        </w:rPr>
        <w:t>, тем больше риск.</w:t>
      </w:r>
    </w:p>
    <w:p w:rsidR="00685EF6" w:rsidRPr="00E24711" w:rsidRDefault="00685EF6" w:rsidP="0037547C">
      <w:pPr>
        <w:pStyle w:val="a6"/>
        <w:ind w:firstLine="567"/>
        <w:rPr>
          <w:sz w:val="28"/>
          <w:szCs w:val="28"/>
        </w:rPr>
      </w:pPr>
      <w:r w:rsidRPr="00E24711">
        <w:rPr>
          <w:sz w:val="28"/>
          <w:szCs w:val="28"/>
        </w:rPr>
        <w:t xml:space="preserve">Самоубийство подростка, который вроде бы уже выходит из 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которые могут совершить вторичную  суицидальную   попытку, самое опасное время – 80-100 дней после первой  попытки. 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После первой  попытки  расстаться с жизнью подростки ощущают постоянную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Однако спустя три месяца жизнь возвращается в прежнее русло. Друзья, родители и учителя по-прежнему окружают совершившего суицид немалой заботой, однако жизнь, как говорится, “берет свое”, появляются у них дела и поважнее. Тем более что настроение у подростка отличное – вот всем и кажется, что худшее позади.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Однако совершивший  суицидальную   попытку  подросток возвращается в нормальное состояние медленнее, чем может показаться. Страхи и неприятности, подтолкнувшие его к суициду, еще не 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прийти в голову мысль совершить еще одну  суицидальную   попытку, чтобы “вернуть” к себе внимание окружающих.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>Иногда на то, чтобы окончательно изжить в себе суицидальные  намерения,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  попытка  расстаться с жизнью. Они находятся в неплохой форме и начинают планировать  суицидальную   попытку  номер два с удвоенной энергией.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lastRenderedPageBreak/>
        <w:t>В этом случае их друзьям следует быть настороже. Тебе может показаться, что твой друг после первой  попытки  одумался и “пошел на поправку”, – он же в это самое время задумал второй суицид активно приступил к осуществлению своего намерения. Вид у него  при  этом совершенно счастливый, ведь про себя он думает: “Ничего, скоро все это кончится”.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  <w:u w:val="single"/>
        </w:rPr>
        <w:t>Информация № 13 – самая важная:</w:t>
      </w:r>
      <w:r w:rsidRPr="00E24711">
        <w:rPr>
          <w:sz w:val="28"/>
          <w:szCs w:val="28"/>
        </w:rPr>
        <w:t xml:space="preserve"> друг может предотвратить самоубийство!</w:t>
      </w:r>
    </w:p>
    <w:p w:rsidR="00685EF6" w:rsidRPr="00E24711" w:rsidRDefault="00685EF6" w:rsidP="0037547C">
      <w:pPr>
        <w:ind w:firstLine="567"/>
        <w:jc w:val="both"/>
        <w:rPr>
          <w:sz w:val="28"/>
          <w:szCs w:val="28"/>
        </w:rPr>
      </w:pPr>
      <w:r w:rsidRPr="00E24711">
        <w:rPr>
          <w:sz w:val="28"/>
          <w:szCs w:val="28"/>
        </w:rPr>
        <w:t xml:space="preserve">От заботливого, любящего друга зависит многое. Он может спасти потенциальному </w:t>
      </w:r>
      <w:proofErr w:type="spellStart"/>
      <w:r w:rsidRPr="00E24711">
        <w:rPr>
          <w:sz w:val="28"/>
          <w:szCs w:val="28"/>
        </w:rPr>
        <w:t>суициденту</w:t>
      </w:r>
      <w:proofErr w:type="spellEnd"/>
      <w:r w:rsidRPr="00E24711">
        <w:rPr>
          <w:sz w:val="28"/>
          <w:szCs w:val="28"/>
        </w:rPr>
        <w:t xml:space="preserve"> жизнь.</w:t>
      </w:r>
    </w:p>
    <w:p w:rsidR="00685EF6" w:rsidRPr="00E24711" w:rsidRDefault="00685EF6" w:rsidP="0037547C">
      <w:pPr>
        <w:pStyle w:val="a6"/>
        <w:ind w:firstLine="567"/>
        <w:rPr>
          <w:sz w:val="28"/>
          <w:szCs w:val="28"/>
        </w:rPr>
      </w:pPr>
      <w:r w:rsidRPr="00E24711">
        <w:rPr>
          <w:sz w:val="28"/>
          <w:szCs w:val="28"/>
        </w:rPr>
        <w:t>А теперь представь, что кто-то из твоих друзей поделился с тобой своей тайной, – сказал, например, что хочет покончить с собой. Согласись, если б он тебе не доверял, то и секретами бы не делился. И заговорил твой друг с тобой, возможно, именно потому, что умирать-то он не хотел. К тебе он обратился потому, что верил: понять его сможешь только ты.</w:t>
      </w:r>
    </w:p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 w:rsidP="009D54CC">
      <w:pPr>
        <w:pStyle w:val="2"/>
        <w:spacing w:after="0" w:line="240" w:lineRule="auto"/>
        <w:ind w:left="0" w:firstLine="709"/>
        <w:jc w:val="center"/>
        <w:rPr>
          <w:b/>
        </w:rPr>
      </w:pPr>
      <w:r>
        <w:rPr>
          <w:b/>
        </w:rPr>
        <w:lastRenderedPageBreak/>
        <w:t>Методические рекомендации в помощь педагогам и родителям      по вопросам профилактики суицидального поведения детей и подростков</w:t>
      </w:r>
    </w:p>
    <w:p w:rsidR="00685EF6" w:rsidRDefault="00685EF6" w:rsidP="009D54CC">
      <w:pPr>
        <w:pStyle w:val="2"/>
        <w:spacing w:after="0" w:line="240" w:lineRule="auto"/>
        <w:ind w:left="0" w:firstLine="709"/>
        <w:jc w:val="center"/>
        <w:rPr>
          <w:b/>
        </w:rPr>
      </w:pPr>
    </w:p>
    <w:p w:rsidR="00685EF6" w:rsidRDefault="00685EF6" w:rsidP="009D54CC">
      <w:pPr>
        <w:pStyle w:val="2"/>
        <w:spacing w:after="0" w:line="240" w:lineRule="auto"/>
        <w:ind w:left="0" w:firstLine="709"/>
        <w:jc w:val="both"/>
      </w:pPr>
      <w:r>
        <w:t>Работа по выявлению и профилактике детей и подростков с суицидальным поведением должна проводиться комплексно, совместно со школой, семьей и самими детьми.</w:t>
      </w:r>
    </w:p>
    <w:p w:rsidR="00685EF6" w:rsidRDefault="00685EF6" w:rsidP="009D54CC">
      <w:pPr>
        <w:pStyle w:val="2"/>
        <w:spacing w:after="0" w:line="240" w:lineRule="auto"/>
        <w:ind w:left="0" w:firstLine="709"/>
        <w:jc w:val="both"/>
      </w:pPr>
    </w:p>
    <w:p w:rsidR="00685EF6" w:rsidRDefault="00685EF6" w:rsidP="009D54CC">
      <w:pPr>
        <w:pStyle w:val="2"/>
        <w:numPr>
          <w:ilvl w:val="0"/>
          <w:numId w:val="2"/>
        </w:numPr>
        <w:tabs>
          <w:tab w:val="num" w:pos="1080"/>
        </w:tabs>
        <w:spacing w:after="0" w:line="240" w:lineRule="auto"/>
        <w:ind w:left="0" w:firstLine="709"/>
        <w:jc w:val="both"/>
        <w:rPr>
          <w:b/>
        </w:rPr>
      </w:pPr>
      <w:r>
        <w:rPr>
          <w:b/>
        </w:rPr>
        <w:t>Мероприятия, которые можно предложить педагогам в целях профилактики психотравмирующих факторов в образовательном процессе.</w:t>
      </w:r>
    </w:p>
    <w:p w:rsidR="00685EF6" w:rsidRDefault="00685EF6" w:rsidP="009D54CC">
      <w:pPr>
        <w:pStyle w:val="ab"/>
        <w:numPr>
          <w:ilvl w:val="0"/>
          <w:numId w:val="3"/>
        </w:numPr>
        <w:spacing w:after="0"/>
        <w:ind w:left="0" w:firstLine="709"/>
        <w:jc w:val="both"/>
      </w:pPr>
      <w:r>
        <w:t>Внедрять в практическую образовательную среду технологии, направленные на сохранение здоровья учащихся, в том числе психологического, включив их в учебно-методический план работы  учреждения:</w:t>
      </w:r>
    </w:p>
    <w:p w:rsidR="00685EF6" w:rsidRDefault="00685EF6" w:rsidP="009D54CC">
      <w:pPr>
        <w:pStyle w:val="ab"/>
        <w:numPr>
          <w:ilvl w:val="0"/>
          <w:numId w:val="4"/>
        </w:numPr>
        <w:tabs>
          <w:tab w:val="clear" w:pos="360"/>
          <w:tab w:val="num" w:pos="720"/>
        </w:tabs>
        <w:spacing w:after="0"/>
        <w:ind w:left="0" w:firstLine="709"/>
        <w:jc w:val="both"/>
      </w:pPr>
      <w:r>
        <w:t>социально-адаптирующие и личностно развивающие технологии, обеспечивающие формирование и укрепление психологического здоровья детей и повышение  ресурсов   психологической адаптации учащихся;</w:t>
      </w:r>
    </w:p>
    <w:p w:rsidR="00685EF6" w:rsidRDefault="00685EF6" w:rsidP="009D54CC">
      <w:pPr>
        <w:pStyle w:val="ab"/>
        <w:numPr>
          <w:ilvl w:val="0"/>
          <w:numId w:val="4"/>
        </w:numPr>
        <w:tabs>
          <w:tab w:val="clear" w:pos="360"/>
          <w:tab w:val="num" w:pos="720"/>
        </w:tabs>
        <w:spacing w:after="0"/>
        <w:ind w:left="0" w:firstLine="709"/>
        <w:jc w:val="both"/>
      </w:pPr>
      <w:r>
        <w:t xml:space="preserve">психолого-педагогические технологии, связанные с непосредственной работой учителя на уроке,  направленной на  предотвращение формирования у детей и подростков </w:t>
      </w:r>
      <w:proofErr w:type="spellStart"/>
      <w:r>
        <w:t>дезадаптационных</w:t>
      </w:r>
      <w:proofErr w:type="spellEnd"/>
      <w:r>
        <w:t xml:space="preserve"> состояний: переутомления, гиподинамии, </w:t>
      </w:r>
      <w:proofErr w:type="spellStart"/>
      <w:r>
        <w:t>дистресса</w:t>
      </w:r>
      <w:proofErr w:type="spellEnd"/>
      <w:r>
        <w:t xml:space="preserve"> и т.д.. Использовать для этого различные  </w:t>
      </w:r>
      <w:proofErr w:type="spellStart"/>
      <w:r>
        <w:t>психогимастики</w:t>
      </w:r>
      <w:proofErr w:type="spellEnd"/>
      <w:r>
        <w:t xml:space="preserve">, физкультминутки, коррекционно- развивающие паузы  на снятие эмоционального напряжения. </w:t>
      </w:r>
    </w:p>
    <w:p w:rsidR="00685EF6" w:rsidRDefault="00685EF6" w:rsidP="009D54CC">
      <w:pPr>
        <w:pStyle w:val="ab"/>
        <w:numPr>
          <w:ilvl w:val="0"/>
          <w:numId w:val="3"/>
        </w:numPr>
        <w:spacing w:after="0"/>
        <w:ind w:left="0" w:firstLine="709"/>
        <w:jc w:val="both"/>
      </w:pPr>
      <w:r>
        <w:t xml:space="preserve"> Рассмотреть на методических семинарах, методических объединениях и совещаниях следующие  вопросы:</w:t>
      </w:r>
    </w:p>
    <w:p w:rsidR="00685EF6" w:rsidRDefault="00685EF6" w:rsidP="009D54CC">
      <w:pPr>
        <w:pStyle w:val="ab"/>
        <w:numPr>
          <w:ilvl w:val="0"/>
          <w:numId w:val="4"/>
        </w:numPr>
        <w:tabs>
          <w:tab w:val="clear" w:pos="360"/>
          <w:tab w:val="num" w:pos="720"/>
        </w:tabs>
        <w:spacing w:after="0"/>
        <w:ind w:left="0" w:firstLine="709"/>
        <w:jc w:val="both"/>
      </w:pPr>
      <w:r>
        <w:t xml:space="preserve">педагогические возможности коррекции эмоционального состояния учащихся (мероприятия, направленные на  предотвращение формирования у детей и подростков </w:t>
      </w:r>
      <w:proofErr w:type="spellStart"/>
      <w:r>
        <w:t>дезадаптационных</w:t>
      </w:r>
      <w:proofErr w:type="spellEnd"/>
      <w:r>
        <w:t xml:space="preserve"> состояний: переутомления, гиподинамии, </w:t>
      </w:r>
      <w:proofErr w:type="spellStart"/>
      <w:r>
        <w:t>дистресса</w:t>
      </w:r>
      <w:proofErr w:type="spellEnd"/>
      <w:r>
        <w:t xml:space="preserve"> и т.д.; распределение учебной нагрузки для каждого учащегося, исходя из его индивидуальных способностей и возможностей; создание условий для необходимой двигательной активности детей);  </w:t>
      </w:r>
    </w:p>
    <w:p w:rsidR="00685EF6" w:rsidRDefault="00685EF6" w:rsidP="009D54CC">
      <w:pPr>
        <w:numPr>
          <w:ilvl w:val="0"/>
          <w:numId w:val="5"/>
        </w:numPr>
        <w:ind w:left="0" w:firstLine="709"/>
        <w:jc w:val="both"/>
      </w:pPr>
      <w:r>
        <w:t>возможности  образовательных учреждений в формировании навыков сохранения здоровья детей и подростков; обучение детей и подростков  навыкам и умениям преодоления стресса; организация "Дней здоровья", "Дней психологической разгрузки", организация проектной научно-исследовательской деятельности самих учащихся по проблеме сохранения здоровья (под руководством учителей естественных дисциплин);</w:t>
      </w:r>
    </w:p>
    <w:p w:rsidR="00685EF6" w:rsidRDefault="00685EF6" w:rsidP="009D54CC">
      <w:pPr>
        <w:numPr>
          <w:ilvl w:val="0"/>
          <w:numId w:val="5"/>
        </w:numPr>
        <w:ind w:left="0" w:firstLine="709"/>
        <w:jc w:val="both"/>
      </w:pPr>
      <w:r>
        <w:t>использовать возможности адаптивной физической культуры (коррекционно-развивающие паузы, утренняя гимнастика, подвижные перемены, прогулки на свежем воздухе) для профилактики гиподинамии, утомляемости и эмоциональных нагрузок у учащихся;</w:t>
      </w:r>
    </w:p>
    <w:p w:rsidR="00685EF6" w:rsidRDefault="00685EF6" w:rsidP="009D54CC">
      <w:pPr>
        <w:pStyle w:val="ab"/>
        <w:numPr>
          <w:ilvl w:val="0"/>
          <w:numId w:val="3"/>
        </w:numPr>
        <w:spacing w:after="0"/>
        <w:ind w:left="0" w:firstLine="709"/>
        <w:jc w:val="both"/>
      </w:pPr>
      <w:r>
        <w:t xml:space="preserve"> Выработать систему педагогических мер помощи учащимся, испытывающим трудности в адаптации к учебному процессу (обеспечение личностно-ориентированного подхода в учебном процессе; при обучении ориентироваться на индивидуальные возможности и способности учащегося; создать условия для проведения дополнительных консультаций и занятий с отстающим учеником).</w:t>
      </w:r>
    </w:p>
    <w:p w:rsidR="00685EF6" w:rsidRDefault="00685EF6" w:rsidP="009D54CC">
      <w:pPr>
        <w:numPr>
          <w:ilvl w:val="0"/>
          <w:numId w:val="3"/>
        </w:numPr>
        <w:ind w:left="0" w:firstLine="709"/>
        <w:jc w:val="both"/>
      </w:pPr>
      <w:r>
        <w:t xml:space="preserve"> Проводить мероприятия (в рамках классных часов или иных форм внеурочной работы), направленные на создание благоприятной эмоциональной атмосферы в детском и подростковом  коллективе:</w:t>
      </w:r>
    </w:p>
    <w:p w:rsidR="00685EF6" w:rsidRDefault="00685EF6" w:rsidP="009D54CC">
      <w:pPr>
        <w:numPr>
          <w:ilvl w:val="1"/>
          <w:numId w:val="3"/>
        </w:numPr>
        <w:ind w:left="0" w:firstLine="709"/>
        <w:jc w:val="both"/>
      </w:pPr>
      <w:r>
        <w:t>теоретические и практические занятия по формированию у учащихся  культуры сотрудничества; выработке у них коммуникативной компетенции (умений и навыков грамотно строить общение, предупреждать эмоциональные конфликты, конструктивно разрешать возникшие противоречия со сверстниками и взрослыми);</w:t>
      </w:r>
    </w:p>
    <w:p w:rsidR="00685EF6" w:rsidRDefault="00685EF6" w:rsidP="009D54CC">
      <w:pPr>
        <w:numPr>
          <w:ilvl w:val="1"/>
          <w:numId w:val="3"/>
        </w:numPr>
        <w:ind w:left="0" w:firstLine="709"/>
        <w:jc w:val="both"/>
      </w:pPr>
      <w:r>
        <w:t xml:space="preserve">разбор примерных конфликтных ситуаций с возможными вариантами их решения. </w:t>
      </w:r>
    </w:p>
    <w:p w:rsidR="00685EF6" w:rsidRDefault="00685EF6" w:rsidP="009D54CC">
      <w:pPr>
        <w:numPr>
          <w:ilvl w:val="0"/>
          <w:numId w:val="3"/>
        </w:numPr>
        <w:ind w:left="0" w:firstLine="709"/>
        <w:jc w:val="both"/>
      </w:pPr>
      <w:r>
        <w:t xml:space="preserve">Организовать </w:t>
      </w:r>
      <w:proofErr w:type="spellStart"/>
      <w:r>
        <w:t>патронирование</w:t>
      </w:r>
      <w:proofErr w:type="spellEnd"/>
      <w:r>
        <w:t xml:space="preserve"> и оказание социально-педагогической поддержки неблагополучным семьям (классный руководитель совместно с психологом и социальным педагогом школы).</w:t>
      </w:r>
    </w:p>
    <w:p w:rsidR="00685EF6" w:rsidRDefault="00685EF6" w:rsidP="009D54CC">
      <w:pPr>
        <w:numPr>
          <w:ilvl w:val="0"/>
          <w:numId w:val="3"/>
        </w:numPr>
        <w:ind w:left="0" w:firstLine="709"/>
        <w:jc w:val="both"/>
      </w:pPr>
      <w:r>
        <w:t>Проведение с родителями просветительских и обучающих мероприятий, направленных на создание благоприятных условий для эмоционального, нравственного и физического развития ребенка в семье; по созданию в семье условий сохранения психологического здоровья детей.</w:t>
      </w:r>
    </w:p>
    <w:p w:rsidR="00685EF6" w:rsidRDefault="00685EF6" w:rsidP="009D54CC">
      <w:pPr>
        <w:ind w:firstLine="709"/>
        <w:jc w:val="both"/>
        <w:rPr>
          <w:b/>
        </w:rPr>
      </w:pPr>
    </w:p>
    <w:p w:rsidR="00685EF6" w:rsidRDefault="00685EF6" w:rsidP="009D54CC">
      <w:pPr>
        <w:ind w:firstLine="709"/>
        <w:jc w:val="both"/>
        <w:rPr>
          <w:b/>
        </w:rPr>
      </w:pPr>
      <w:r>
        <w:rPr>
          <w:b/>
        </w:rPr>
        <w:lastRenderedPageBreak/>
        <w:t>Примерная тематика бесед с родителями  может быть следующей:</w:t>
      </w:r>
    </w:p>
    <w:p w:rsidR="00685EF6" w:rsidRDefault="00685EF6" w:rsidP="009D54CC">
      <w:pPr>
        <w:numPr>
          <w:ilvl w:val="0"/>
          <w:numId w:val="6"/>
        </w:numPr>
        <w:ind w:left="0" w:firstLine="709"/>
        <w:jc w:val="both"/>
      </w:pPr>
      <w:r>
        <w:t>Создание в семье сотрудничающих взаимодействий с детьми</w:t>
      </w:r>
    </w:p>
    <w:p w:rsidR="00685EF6" w:rsidRDefault="00685EF6" w:rsidP="009D54CC">
      <w:pPr>
        <w:numPr>
          <w:ilvl w:val="0"/>
          <w:numId w:val="6"/>
        </w:numPr>
        <w:ind w:left="0" w:firstLine="709"/>
        <w:jc w:val="both"/>
      </w:pPr>
      <w:r>
        <w:t>Родительская поддержка ребенка при переходе в средние классы</w:t>
      </w:r>
    </w:p>
    <w:p w:rsidR="00685EF6" w:rsidRDefault="00685EF6" w:rsidP="009D54CC">
      <w:pPr>
        <w:numPr>
          <w:ilvl w:val="0"/>
          <w:numId w:val="6"/>
        </w:numPr>
        <w:ind w:left="0" w:firstLine="709"/>
        <w:jc w:val="both"/>
      </w:pPr>
      <w:r>
        <w:t>Влияние стиля воспитания родителей на личностное развитие ребенка</w:t>
      </w:r>
    </w:p>
    <w:p w:rsidR="00685EF6" w:rsidRDefault="00685EF6" w:rsidP="009D54CC">
      <w:pPr>
        <w:numPr>
          <w:ilvl w:val="0"/>
          <w:numId w:val="6"/>
        </w:numPr>
        <w:ind w:left="0" w:firstLine="709"/>
        <w:jc w:val="both"/>
      </w:pPr>
      <w:r>
        <w:t>Трудности подросткового возраста</w:t>
      </w:r>
    </w:p>
    <w:p w:rsidR="00685EF6" w:rsidRDefault="00685EF6" w:rsidP="009D54CC">
      <w:pPr>
        <w:numPr>
          <w:ilvl w:val="0"/>
          <w:numId w:val="6"/>
        </w:numPr>
        <w:ind w:left="0" w:firstLine="709"/>
        <w:jc w:val="both"/>
      </w:pPr>
      <w:r>
        <w:t>Помощь родителей детям с проблемами в обучении</w:t>
      </w:r>
    </w:p>
    <w:p w:rsidR="00685EF6" w:rsidRDefault="00685EF6" w:rsidP="009D54CC">
      <w:pPr>
        <w:numPr>
          <w:ilvl w:val="0"/>
          <w:numId w:val="6"/>
        </w:numPr>
        <w:ind w:left="0" w:firstLine="709"/>
        <w:jc w:val="both"/>
      </w:pPr>
      <w:r>
        <w:t>Психологические особенности юношеского возраста</w:t>
      </w:r>
    </w:p>
    <w:p w:rsidR="00685EF6" w:rsidRDefault="00685EF6" w:rsidP="009D54CC">
      <w:pPr>
        <w:ind w:firstLine="709"/>
        <w:jc w:val="both"/>
      </w:pPr>
      <w:r>
        <w:t>Родительские собрания можно проводить в традиционной форме, можно использовать циклы просветительских программ «Университета для родителей» по вопросам воспитания и конструктивного взаимодействия с детьми.</w:t>
      </w:r>
    </w:p>
    <w:p w:rsidR="00685EF6" w:rsidRDefault="00685EF6" w:rsidP="009D54CC">
      <w:pPr>
        <w:numPr>
          <w:ilvl w:val="0"/>
          <w:numId w:val="3"/>
        </w:numPr>
        <w:ind w:left="0" w:firstLine="709"/>
        <w:jc w:val="both"/>
      </w:pPr>
      <w:r>
        <w:t>Осуществление в образовательном процессе личностно-ориентированного подхода, изменение авторитарного стиля общения на демократический в системе «учитель - ученик».</w:t>
      </w:r>
    </w:p>
    <w:p w:rsidR="00685EF6" w:rsidRDefault="00685EF6" w:rsidP="009D54CC">
      <w:pPr>
        <w:numPr>
          <w:ilvl w:val="0"/>
          <w:numId w:val="3"/>
        </w:numPr>
        <w:ind w:left="0" w:firstLine="709"/>
        <w:jc w:val="both"/>
      </w:pPr>
    </w:p>
    <w:p w:rsidR="00685EF6" w:rsidRDefault="00685EF6" w:rsidP="009D54CC">
      <w:pPr>
        <w:numPr>
          <w:ilvl w:val="0"/>
          <w:numId w:val="2"/>
        </w:numPr>
        <w:ind w:left="0" w:firstLine="709"/>
        <w:jc w:val="both"/>
        <w:rPr>
          <w:b/>
        </w:rPr>
      </w:pPr>
      <w:r>
        <w:rPr>
          <w:b/>
        </w:rPr>
        <w:t>Признаки, по которым можно определить учащегося, переживающего трудную жизненную ситуацию:</w:t>
      </w:r>
    </w:p>
    <w:p w:rsidR="00685EF6" w:rsidRDefault="00685EF6" w:rsidP="009D54CC">
      <w:pPr>
        <w:numPr>
          <w:ilvl w:val="0"/>
          <w:numId w:val="7"/>
        </w:numPr>
        <w:ind w:left="0" w:firstLine="709"/>
        <w:jc w:val="both"/>
      </w:pPr>
      <w:r>
        <w:t>Внешний вид и поведение: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proofErr w:type="spellStart"/>
      <w:r>
        <w:t>гипомимия</w:t>
      </w:r>
      <w:proofErr w:type="spellEnd"/>
      <w:r>
        <w:rPr>
          <w:color w:val="000000"/>
          <w:shd w:val="clear" w:color="auto" w:fill="FFFFFF"/>
        </w:rPr>
        <w:t xml:space="preserve"> (ослабление выразительных движений лицевой мускулатуры</w:t>
      </w:r>
      <w:r>
        <w:t xml:space="preserve">); 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 xml:space="preserve">амимия (отсутствие выразительности лицевой мускулатуры); 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тихий монотонный голос;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замедленная речь;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краткость ответов;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отсутствие ответов;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ускоренная экспрессивная речь;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патетические интонации;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причитания;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склонность к нытью;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общая двигательная заторможенность;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бездеятельность, адинамия;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двигательное возбуждение.</w:t>
      </w:r>
    </w:p>
    <w:p w:rsidR="00685EF6" w:rsidRDefault="00685EF6" w:rsidP="009D54CC">
      <w:pPr>
        <w:ind w:firstLine="709"/>
        <w:jc w:val="both"/>
      </w:pPr>
      <w:r>
        <w:t>2. Эмоциональные нарушения: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скука;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грусть;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уныние;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угнетенность;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мрачная угрюмость;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злобность;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раздражительность;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ворчливость;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брюзжание;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неприязненное, враждебное отношение к окружающим;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чувство ненависти к благополучию окружающих;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чувство физического недовольства;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безразличное отношение  себе, окружающим;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чувство бесчувствия;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тревога беспредметная (немотивированная);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тревога предметная (мотивированная);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ожидание непоправимой беды;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страх немотивированный;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страх мотивированный;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тоска как постоянный фон настроения;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взрывы тоски с чувством отчаяния, безысходности;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углубление мрачного настроения при радостных событиях вокруг.</w:t>
      </w:r>
    </w:p>
    <w:p w:rsidR="00685EF6" w:rsidRDefault="00685EF6" w:rsidP="009D54CC">
      <w:pPr>
        <w:ind w:firstLine="709"/>
        <w:jc w:val="both"/>
      </w:pPr>
      <w:r>
        <w:t>3. Психические заболевания: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депрессия;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неврозы, характеризующиеся беспричинным страхом, внутренним напряжением и тревогой;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маниакально-депрессивный психоз;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шизофрения.</w:t>
      </w:r>
    </w:p>
    <w:p w:rsidR="00685EF6" w:rsidRDefault="00685EF6" w:rsidP="009D54CC">
      <w:pPr>
        <w:ind w:firstLine="709"/>
        <w:jc w:val="both"/>
      </w:pPr>
      <w:r>
        <w:t>4. Оценка собственной жизни: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пессимистическая оценка своего прошлого;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избирательное воспоминание неприятных событий прошлого;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lastRenderedPageBreak/>
        <w:t>пессимистическая оценка своего нынешнего состояния;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отсутствие перспектив в будущем.</w:t>
      </w:r>
    </w:p>
    <w:p w:rsidR="00685EF6" w:rsidRDefault="00685EF6" w:rsidP="009D54CC">
      <w:pPr>
        <w:ind w:firstLine="709"/>
        <w:jc w:val="both"/>
      </w:pPr>
      <w:r>
        <w:t>5. Взаимодействие с окружающими: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нелюдимость, избегание контактов с окружающими;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стремление к контакту с окружающими, поиски сочувствия, апелляция к врачу за помощью;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склонность к нытью;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капризность;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эгоцентрическая направленность на свои страдания.</w:t>
      </w:r>
    </w:p>
    <w:p w:rsidR="00685EF6" w:rsidRDefault="00685EF6" w:rsidP="009D54CC">
      <w:pPr>
        <w:ind w:firstLine="709"/>
        <w:jc w:val="both"/>
      </w:pPr>
      <w:r>
        <w:t>6. Вегетативные нарушения: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слезливость;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расширение значков;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сухость во рту («симптомы сухого языка»);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тахикардия;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повышенное артериальное давление;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ощущение стесненного дыхания, нехватки воздуха;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ощущение комка в горле;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головные боли;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бессонница;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повышенная сонливость;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нарушение ритма сна;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отсутствие чувства сна;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чувство физической тяжести, душевной боли в груди, в других частях тела;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запоры;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снижение веса тела;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повышение веса тела;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снижение аппетита;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пища ощущается безвкусной;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нарушение менструального цикла (задержка).</w:t>
      </w:r>
    </w:p>
    <w:p w:rsidR="00685EF6" w:rsidRDefault="00685EF6" w:rsidP="009D54CC">
      <w:pPr>
        <w:ind w:firstLine="709"/>
        <w:jc w:val="both"/>
      </w:pPr>
      <w:r>
        <w:t>7. Динамика состояния в течение суток: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улучшение состояния к вечеру;</w:t>
      </w:r>
    </w:p>
    <w:p w:rsidR="00685EF6" w:rsidRDefault="00685EF6" w:rsidP="009D54CC">
      <w:pPr>
        <w:numPr>
          <w:ilvl w:val="0"/>
          <w:numId w:val="8"/>
        </w:numPr>
        <w:ind w:left="0" w:firstLine="709"/>
        <w:jc w:val="both"/>
      </w:pPr>
      <w:r>
        <w:t>ухудшение состояния к вечеру.</w:t>
      </w:r>
    </w:p>
    <w:p w:rsidR="00685EF6" w:rsidRDefault="00685EF6" w:rsidP="009D54CC">
      <w:pPr>
        <w:pStyle w:val="a6"/>
        <w:ind w:firstLine="709"/>
      </w:pPr>
      <w:r>
        <w:t>Все вышеперечисленные признаки определяются  педагогом методом наблюдения за учащимся и  личной беседы с ним. Однако наличие только одного из вышеперечисленных признаков еще не свидетельствует о том, что подросток предрасположен к суицидальному поведению. Лишь совокупность и постоянство этих признаков должны обратить внимание педагогов и родителей на возможный факт суицидальной попытки.</w:t>
      </w:r>
    </w:p>
    <w:p w:rsidR="00685EF6" w:rsidRDefault="00685EF6" w:rsidP="009D54CC">
      <w:pPr>
        <w:pStyle w:val="a6"/>
        <w:ind w:firstLine="709"/>
      </w:pPr>
    </w:p>
    <w:p w:rsidR="00685EF6" w:rsidRDefault="00685EF6" w:rsidP="009D54CC">
      <w:pPr>
        <w:pStyle w:val="a6"/>
        <w:numPr>
          <w:ilvl w:val="0"/>
          <w:numId w:val="2"/>
        </w:numPr>
        <w:tabs>
          <w:tab w:val="left" w:pos="1720"/>
        </w:tabs>
        <w:suppressAutoHyphens/>
        <w:ind w:left="0" w:firstLine="709"/>
        <w:rPr>
          <w:b/>
        </w:rPr>
      </w:pPr>
      <w:r>
        <w:rPr>
          <w:b/>
        </w:rPr>
        <w:t>Виды суицида:</w:t>
      </w:r>
    </w:p>
    <w:p w:rsidR="00685EF6" w:rsidRDefault="00685EF6" w:rsidP="009D54CC">
      <w:pPr>
        <w:pStyle w:val="a6"/>
        <w:numPr>
          <w:ilvl w:val="0"/>
          <w:numId w:val="9"/>
        </w:numPr>
        <w:tabs>
          <w:tab w:val="clear" w:pos="1260"/>
          <w:tab w:val="num" w:pos="0"/>
          <w:tab w:val="left" w:pos="1720"/>
        </w:tabs>
        <w:suppressAutoHyphens/>
        <w:ind w:left="0" w:firstLine="709"/>
      </w:pPr>
      <w:r>
        <w:t>демонстративно-шантажное суицидальное поведение (цель: не лишение себя жизни, а демонстрация субъектом этого намерения для привлечения внимания окружающих);</w:t>
      </w:r>
    </w:p>
    <w:p w:rsidR="00685EF6" w:rsidRDefault="00685EF6" w:rsidP="009D54CC">
      <w:pPr>
        <w:pStyle w:val="a6"/>
        <w:numPr>
          <w:ilvl w:val="0"/>
          <w:numId w:val="9"/>
        </w:numPr>
        <w:tabs>
          <w:tab w:val="clear" w:pos="1260"/>
          <w:tab w:val="num" w:pos="0"/>
          <w:tab w:val="left" w:pos="1720"/>
        </w:tabs>
        <w:suppressAutoHyphens/>
        <w:ind w:left="0" w:firstLine="709"/>
      </w:pPr>
      <w:proofErr w:type="spellStart"/>
      <w:r>
        <w:t>самоповреждающее</w:t>
      </w:r>
      <w:proofErr w:type="spellEnd"/>
      <w:r>
        <w:t xml:space="preserve"> (</w:t>
      </w:r>
      <w:proofErr w:type="spellStart"/>
      <w:r>
        <w:t>парасуицидальное</w:t>
      </w:r>
      <w:proofErr w:type="spellEnd"/>
      <w:r>
        <w:t>) поведение (нанесение самоповреждений, которые обычно совершаются с целью уменьшения переживаемого эмоционального напряжения);</w:t>
      </w:r>
    </w:p>
    <w:p w:rsidR="00685EF6" w:rsidRDefault="00685EF6" w:rsidP="009D54CC">
      <w:pPr>
        <w:pStyle w:val="a6"/>
        <w:numPr>
          <w:ilvl w:val="0"/>
          <w:numId w:val="9"/>
        </w:numPr>
        <w:tabs>
          <w:tab w:val="clear" w:pos="1260"/>
          <w:tab w:val="num" w:pos="0"/>
          <w:tab w:val="left" w:pos="1720"/>
        </w:tabs>
        <w:suppressAutoHyphens/>
        <w:ind w:left="0" w:firstLine="709"/>
      </w:pPr>
      <w:r>
        <w:t>истинное суицидальное поведение (последовательная реализация обдуманного плана лишения себя жизни).</w:t>
      </w:r>
    </w:p>
    <w:p w:rsidR="00685EF6" w:rsidRDefault="00685EF6" w:rsidP="009D54CC">
      <w:pPr>
        <w:pStyle w:val="a6"/>
        <w:ind w:firstLine="709"/>
      </w:pPr>
      <w:r>
        <w:t>Специалисты утверждают, что провести четкую границу между истинными и демонстративно-шантажными попытками самоубийства можно только лишь для взрослых. Настоящего желания уйти из жизни у подростка может и не быть, так как представление о смерти у подростков крайне не отчетливое, инфантильное. Психологический смысл подросткового суицида – крик о помощи, стремление привлечь внимание к своему страданию. Однако любую демонстрацию самоубийственных действий подростка следует рассматривать как поступок опасный для его жизни.</w:t>
      </w:r>
    </w:p>
    <w:p w:rsidR="00685EF6" w:rsidRDefault="00685EF6" w:rsidP="009D54CC">
      <w:pPr>
        <w:pStyle w:val="a6"/>
        <w:ind w:firstLine="709"/>
      </w:pPr>
    </w:p>
    <w:p w:rsidR="00685EF6" w:rsidRDefault="00685EF6" w:rsidP="009D54CC">
      <w:pPr>
        <w:pStyle w:val="a6"/>
        <w:ind w:firstLine="709"/>
        <w:rPr>
          <w:b/>
        </w:rPr>
      </w:pPr>
      <w:r>
        <w:rPr>
          <w:b/>
          <w:lang w:val="en-US"/>
        </w:rPr>
        <w:t>IV</w:t>
      </w:r>
      <w:r>
        <w:rPr>
          <w:b/>
        </w:rPr>
        <w:t>. Факторы, предрасполагающие к суициду:</w:t>
      </w:r>
    </w:p>
    <w:p w:rsidR="00685EF6" w:rsidRDefault="00685EF6" w:rsidP="009D54CC">
      <w:pPr>
        <w:pStyle w:val="a6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  <w:rPr>
          <w:b/>
        </w:rPr>
      </w:pPr>
      <w:r>
        <w:t>отсутствие доброжелательного внимания со стороны взрослых;</w:t>
      </w:r>
    </w:p>
    <w:p w:rsidR="00685EF6" w:rsidRDefault="00685EF6" w:rsidP="009D54CC">
      <w:pPr>
        <w:pStyle w:val="a6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lastRenderedPageBreak/>
        <w:t>резкое повышение общего ритма жизни;</w:t>
      </w:r>
    </w:p>
    <w:p w:rsidR="00685EF6" w:rsidRDefault="00685EF6" w:rsidP="009D54CC">
      <w:pPr>
        <w:pStyle w:val="a6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социально-экономическая дестабилизация;</w:t>
      </w:r>
    </w:p>
    <w:p w:rsidR="00685EF6" w:rsidRDefault="00685EF6" w:rsidP="009D54CC">
      <w:pPr>
        <w:pStyle w:val="a6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алкоголизм и наркомания среди родителей;</w:t>
      </w:r>
    </w:p>
    <w:p w:rsidR="00685EF6" w:rsidRDefault="00685EF6" w:rsidP="009D54CC">
      <w:pPr>
        <w:pStyle w:val="a6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жестокое обращение с подростком, психологическое, физическое и сексуальное насилие;</w:t>
      </w:r>
    </w:p>
    <w:p w:rsidR="00685EF6" w:rsidRDefault="00685EF6" w:rsidP="009D54CC">
      <w:pPr>
        <w:pStyle w:val="a6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алкоголизм и наркомания среди подростков;</w:t>
      </w:r>
    </w:p>
    <w:p w:rsidR="00685EF6" w:rsidRDefault="00685EF6" w:rsidP="009D54CC">
      <w:pPr>
        <w:pStyle w:val="a6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неуверенность в завтрашнем дне;</w:t>
      </w:r>
    </w:p>
    <w:p w:rsidR="00685EF6" w:rsidRDefault="00685EF6" w:rsidP="009D54CC">
      <w:pPr>
        <w:pStyle w:val="a6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отсутствие морально-этических ценностей;</w:t>
      </w:r>
    </w:p>
    <w:p w:rsidR="00685EF6" w:rsidRDefault="00685EF6" w:rsidP="009D54CC">
      <w:pPr>
        <w:pStyle w:val="a6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конфликт с друзьями или педагогами;</w:t>
      </w:r>
    </w:p>
    <w:p w:rsidR="00685EF6" w:rsidRDefault="00685EF6" w:rsidP="009D54CC">
      <w:pPr>
        <w:pStyle w:val="a6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потеря смысла жизни;</w:t>
      </w:r>
    </w:p>
    <w:p w:rsidR="00685EF6" w:rsidRDefault="00685EF6" w:rsidP="009D54CC">
      <w:pPr>
        <w:pStyle w:val="a6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низкая самооценка, трудности в самоопределении;</w:t>
      </w:r>
    </w:p>
    <w:p w:rsidR="00685EF6" w:rsidRDefault="00685EF6" w:rsidP="009D54CC">
      <w:pPr>
        <w:pStyle w:val="a6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безответная любовь;</w:t>
      </w:r>
    </w:p>
    <w:p w:rsidR="00685EF6" w:rsidRDefault="00685EF6" w:rsidP="009D54CC">
      <w:pPr>
        <w:pStyle w:val="a6"/>
        <w:numPr>
          <w:ilvl w:val="0"/>
          <w:numId w:val="10"/>
        </w:numPr>
        <w:tabs>
          <w:tab w:val="left" w:pos="900"/>
          <w:tab w:val="left" w:pos="1720"/>
        </w:tabs>
        <w:suppressAutoHyphens/>
        <w:ind w:left="0" w:firstLine="709"/>
      </w:pPr>
      <w:r>
        <w:t>отсутствие негативного отношения к суициду в сознании подростков.</w:t>
      </w:r>
      <w:bookmarkStart w:id="1" w:name="a4"/>
      <w:bookmarkEnd w:id="1"/>
    </w:p>
    <w:p w:rsidR="00685EF6" w:rsidRDefault="00685EF6" w:rsidP="009D54CC">
      <w:pPr>
        <w:pStyle w:val="aa"/>
        <w:shd w:val="clear" w:color="auto" w:fill="FFFFFF"/>
        <w:ind w:firstLine="709"/>
        <w:jc w:val="both"/>
      </w:pPr>
      <w:r>
        <w:t xml:space="preserve">Социологи рассматривают самоубийство как барометр социального напряжения. Психологи интерпретируют его как реакцию давления на личность. Однако и те, и другие согласны, что самоубийство возникает, если у человека появляется чувство отсутствия приемлемого пути к достойному существованию. Вместе с тем далеко не каждый, у кого нарушены связи с обществом или возникли неудачи в жизни, становится жертвой самоубийства, при этом дети из неблагополучных семей, входящие в группу риска, должны находиться под пристальным вниманием педагогов и психологов. Не существует какой-либо одной причины, из-за которой человек лишает себя жизни. Предрасполагающие факторы также различаются от человека </w:t>
      </w:r>
      <w:r>
        <w:rPr>
          <w:rStyle w:val="a9"/>
          <w:i w:val="0"/>
          <w:iCs/>
        </w:rPr>
        <w:t>к</w:t>
      </w:r>
      <w:r>
        <w:rPr>
          <w:rStyle w:val="a9"/>
          <w:iCs/>
        </w:rPr>
        <w:t xml:space="preserve"> </w:t>
      </w:r>
      <w:r>
        <w:t>человеку, и не выявлено какого-то единого причинного фактора суицида.</w:t>
      </w:r>
    </w:p>
    <w:p w:rsidR="00685EF6" w:rsidRDefault="00685EF6" w:rsidP="009D54CC">
      <w:pPr>
        <w:pStyle w:val="aa"/>
        <w:shd w:val="clear" w:color="auto" w:fill="FFFFFF"/>
        <w:ind w:firstLine="709"/>
        <w:jc w:val="both"/>
      </w:pPr>
    </w:p>
    <w:p w:rsidR="00685EF6" w:rsidRDefault="00685EF6" w:rsidP="009D54CC">
      <w:pPr>
        <w:pStyle w:val="aa"/>
        <w:shd w:val="clear" w:color="auto" w:fill="FFFFFF"/>
        <w:ind w:firstLine="709"/>
        <w:jc w:val="both"/>
      </w:pPr>
    </w:p>
    <w:p w:rsidR="00685EF6" w:rsidRDefault="00685EF6" w:rsidP="009D54CC">
      <w:pPr>
        <w:pStyle w:val="aa"/>
        <w:shd w:val="clear" w:color="auto" w:fill="FFFFFF"/>
        <w:ind w:firstLine="709"/>
        <w:jc w:val="both"/>
      </w:pPr>
    </w:p>
    <w:p w:rsidR="00685EF6" w:rsidRDefault="00685EF6" w:rsidP="009D54CC">
      <w:pPr>
        <w:pStyle w:val="aa"/>
        <w:shd w:val="clear" w:color="auto" w:fill="FFFFFF"/>
        <w:ind w:firstLine="709"/>
        <w:jc w:val="both"/>
      </w:pPr>
    </w:p>
    <w:p w:rsidR="00685EF6" w:rsidRDefault="00685EF6" w:rsidP="009D54CC">
      <w:pPr>
        <w:ind w:firstLine="709"/>
        <w:jc w:val="both"/>
        <w:rPr>
          <w:b/>
        </w:rPr>
      </w:pPr>
      <w:r>
        <w:rPr>
          <w:b/>
          <w:lang w:val="en-US"/>
        </w:rPr>
        <w:t>V</w:t>
      </w:r>
      <w:r>
        <w:rPr>
          <w:b/>
        </w:rPr>
        <w:t>. Меры, которые может предпринять педагог:</w:t>
      </w:r>
    </w:p>
    <w:p w:rsidR="00685EF6" w:rsidRDefault="00685EF6" w:rsidP="009D54CC">
      <w:pPr>
        <w:numPr>
          <w:ilvl w:val="0"/>
          <w:numId w:val="11"/>
        </w:numPr>
        <w:tabs>
          <w:tab w:val="num" w:pos="360"/>
          <w:tab w:val="left" w:pos="1080"/>
        </w:tabs>
        <w:ind w:left="0" w:firstLine="709"/>
        <w:jc w:val="both"/>
      </w:pPr>
      <w:r>
        <w:t>для предотвращения случаев самоубийств среди детей педагог размещает в школе плакаты, буклеты с информацией о центрах психологической помощи с указанием адресов и телефонов;</w:t>
      </w:r>
    </w:p>
    <w:p w:rsidR="00685EF6" w:rsidRDefault="00685EF6" w:rsidP="009D54CC">
      <w:pPr>
        <w:numPr>
          <w:ilvl w:val="0"/>
          <w:numId w:val="11"/>
        </w:numPr>
        <w:tabs>
          <w:tab w:val="num" w:pos="360"/>
          <w:tab w:val="left" w:pos="1080"/>
        </w:tabs>
        <w:ind w:left="0" w:firstLine="709"/>
        <w:jc w:val="both"/>
      </w:pPr>
      <w:r>
        <w:t xml:space="preserve"> при выявлении учащегося, который нуждается в психолого-педагогической поддержке,  педагог рекомендует родителям  обращение к школьному психологу, социальному педагогу. Необходимо указанным специалистам совместно (педагогу, психологу, социальному педагогу) выработать коррекционную программу работы с  данным учащимся;</w:t>
      </w:r>
    </w:p>
    <w:p w:rsidR="00685EF6" w:rsidRDefault="00685EF6" w:rsidP="009D54CC">
      <w:pPr>
        <w:numPr>
          <w:ilvl w:val="0"/>
          <w:numId w:val="11"/>
        </w:numPr>
        <w:tabs>
          <w:tab w:val="num" w:pos="360"/>
          <w:tab w:val="left" w:pos="1080"/>
        </w:tabs>
        <w:ind w:left="0" w:firstLine="709"/>
        <w:jc w:val="both"/>
      </w:pPr>
      <w:r>
        <w:t xml:space="preserve"> при отсутствии в штате образовательного учреждения педагога-психолога, учитель рекомендует родителям обращение в психолого-педагогические центры;</w:t>
      </w:r>
    </w:p>
    <w:p w:rsidR="00685EF6" w:rsidRDefault="00685EF6" w:rsidP="009D54CC">
      <w:pPr>
        <w:numPr>
          <w:ilvl w:val="0"/>
          <w:numId w:val="11"/>
        </w:numPr>
        <w:tabs>
          <w:tab w:val="num" w:pos="360"/>
          <w:tab w:val="left" w:pos="1080"/>
        </w:tabs>
        <w:ind w:left="0" w:firstLine="709"/>
        <w:jc w:val="both"/>
      </w:pPr>
      <w:r>
        <w:t xml:space="preserve"> в случае неявки родителя в школу или  невыполнения им рекомендаций педагога (в течение 14 дней), администрация школы направляет письмо по месту работы родителя с уведомлением о невыполнении им родительских обязанностей;</w:t>
      </w:r>
    </w:p>
    <w:p w:rsidR="00685EF6" w:rsidRDefault="00685EF6" w:rsidP="009D54CC">
      <w:pPr>
        <w:numPr>
          <w:ilvl w:val="0"/>
          <w:numId w:val="11"/>
        </w:numPr>
        <w:tabs>
          <w:tab w:val="num" w:pos="360"/>
          <w:tab w:val="left" w:pos="1080"/>
        </w:tabs>
        <w:ind w:left="0" w:firstLine="709"/>
        <w:jc w:val="both"/>
      </w:pPr>
      <w:r>
        <w:t xml:space="preserve"> в случае работы с неблагополучной семьей, педагог привлекает к сотрудничеству  Комиссии по делам несовершеннолетних при районных администрациях города;</w:t>
      </w:r>
    </w:p>
    <w:p w:rsidR="00685EF6" w:rsidRDefault="00685EF6" w:rsidP="009D54CC">
      <w:pPr>
        <w:numPr>
          <w:ilvl w:val="0"/>
          <w:numId w:val="11"/>
        </w:numPr>
        <w:tabs>
          <w:tab w:val="num" w:pos="360"/>
          <w:tab w:val="left" w:pos="1080"/>
        </w:tabs>
        <w:ind w:left="0" w:firstLine="709"/>
        <w:jc w:val="both"/>
        <w:rPr>
          <w:b/>
          <w:bCs/>
        </w:rPr>
      </w:pPr>
      <w:r>
        <w:t xml:space="preserve"> все свои действия педагог оформляет через служебные записки на имя администрации школы, которые должны регистрироваться в «Журнале по учету служебных писем», копия которых с отметкой о получении остается у педагога. Лицо, ответственное за регистрацию писем, назначается директором учебного учреждения. В случае отказа в регистрации письма, педагог составляет акт об этом отказе за подписью двух свидетелей (совершеннолетних).</w:t>
      </w:r>
    </w:p>
    <w:p w:rsidR="00685EF6" w:rsidRDefault="00685EF6" w:rsidP="009D54CC">
      <w:pPr>
        <w:tabs>
          <w:tab w:val="left" w:pos="1080"/>
        </w:tabs>
        <w:ind w:firstLine="709"/>
        <w:jc w:val="both"/>
        <w:rPr>
          <w:b/>
        </w:rPr>
      </w:pPr>
    </w:p>
    <w:p w:rsidR="00685EF6" w:rsidRDefault="00685EF6" w:rsidP="009D54CC">
      <w:pPr>
        <w:tabs>
          <w:tab w:val="left" w:pos="1080"/>
        </w:tabs>
        <w:ind w:firstLine="709"/>
        <w:jc w:val="both"/>
        <w:rPr>
          <w:b/>
        </w:rPr>
      </w:pPr>
      <w:r>
        <w:rPr>
          <w:b/>
          <w:lang w:val="en-US"/>
        </w:rPr>
        <w:t>VI</w:t>
      </w:r>
      <w:r>
        <w:rPr>
          <w:b/>
        </w:rPr>
        <w:t>. Советы для родителей по профилактике суицидального поведения детей:</w:t>
      </w:r>
    </w:p>
    <w:p w:rsidR="00685EF6" w:rsidRDefault="00685EF6" w:rsidP="009D54CC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необходимо открыто обсуждать семейные и внутренние проблемы детей;</w:t>
      </w:r>
    </w:p>
    <w:p w:rsidR="00685EF6" w:rsidRDefault="00685EF6" w:rsidP="009D54CC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необходимо помогать своим детям строить реальные цели в жизни и стремиться к ним;</w:t>
      </w:r>
    </w:p>
    <w:p w:rsidR="00685EF6" w:rsidRDefault="00685EF6" w:rsidP="009D54CC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необходимо обязательно содействовать в преодолении препятствий;</w:t>
      </w:r>
    </w:p>
    <w:p w:rsidR="00685EF6" w:rsidRDefault="00685EF6" w:rsidP="009D54CC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необходимо одобрять словом и делом любые стоящие положительные начинания детей;</w:t>
      </w:r>
    </w:p>
    <w:p w:rsidR="00685EF6" w:rsidRDefault="00685EF6" w:rsidP="009D54CC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нельзя применять физическое наказание ни при каких обстоятельствах;</w:t>
      </w:r>
    </w:p>
    <w:p w:rsidR="00685EF6" w:rsidRDefault="00685EF6" w:rsidP="009D54CC">
      <w:pPr>
        <w:numPr>
          <w:ilvl w:val="0"/>
          <w:numId w:val="12"/>
        </w:numPr>
        <w:tabs>
          <w:tab w:val="left" w:pos="1080"/>
        </w:tabs>
        <w:ind w:left="0" w:firstLine="709"/>
        <w:jc w:val="both"/>
      </w:pPr>
      <w:r>
        <w:t>необходимо больше любить своих подрастающих детей, быть внимательными и, что особенно важно, деликатными с ними.</w:t>
      </w:r>
    </w:p>
    <w:p w:rsidR="00685EF6" w:rsidRDefault="00685EF6" w:rsidP="009D54CC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685EF6" w:rsidRDefault="00685EF6" w:rsidP="009D54CC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lastRenderedPageBreak/>
        <w:t>Список рекомендуемой литературы</w:t>
      </w:r>
    </w:p>
    <w:p w:rsidR="00685EF6" w:rsidRDefault="00685EF6" w:rsidP="009D54CC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534"/>
        <w:gridCol w:w="9780"/>
      </w:tblGrid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t>Амбрумова</w:t>
            </w:r>
            <w:proofErr w:type="spellEnd"/>
            <w:r>
              <w:t xml:space="preserve"> А.Г., Жезлова Л.Я. Методические рекомендации по профилактике суицидальных действий в детском и подростковом возрасте. – М., 1978.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Амбрумова</w:t>
            </w:r>
            <w:proofErr w:type="spellEnd"/>
            <w:r>
              <w:t xml:space="preserve"> А.Г., Постовалова Л.И. Мотивы самоубийств // Социологические исследования. - 1987. №6.</w:t>
            </w:r>
          </w:p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iCs/>
              </w:rPr>
              <w:t>Атватер</w:t>
            </w:r>
            <w:proofErr w:type="spellEnd"/>
            <w:r>
              <w:rPr>
                <w:iCs/>
              </w:rPr>
              <w:t xml:space="preserve"> И. </w:t>
            </w:r>
            <w:r>
              <w:t>Я вас слушаю. М., 1978.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r>
              <w:rPr>
                <w:iCs/>
              </w:rPr>
              <w:t xml:space="preserve">Баева И. А. </w:t>
            </w:r>
            <w:r>
              <w:t>Психологическая безопасность в образовании: Монография. СПб., 2002.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>Баева И. А. Тренинги психологической безопасности в школе. СПб., 2002.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>Бойко В. В. Правила эмоционального поведения. СПб., 2000.</w:t>
            </w:r>
          </w:p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>Бороздина Г. В. Психология делового общения: Учебное пособие. М., 1999.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</w:rPr>
              <w:t>Вроно</w:t>
            </w:r>
            <w:proofErr w:type="spellEnd"/>
            <w:r>
              <w:rPr>
                <w:iCs/>
              </w:rPr>
              <w:t xml:space="preserve"> Е. Предотвращение самоубийства. Руководство для подростков. - М.: Академический Проспект. - 2001.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t>Всемирная организация здравоохранения. Предотвращение самоубийств. Справочное пособие для консультантов. - Женева, 2006.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Cs/>
              </w:rPr>
              <w:t>Гилинский</w:t>
            </w:r>
            <w:proofErr w:type="spellEnd"/>
            <w:r>
              <w:rPr>
                <w:bCs/>
              </w:rPr>
              <w:t xml:space="preserve"> Я. </w:t>
            </w:r>
            <w:proofErr w:type="spellStart"/>
            <w:r>
              <w:rPr>
                <w:bCs/>
              </w:rPr>
              <w:t>Девиантология</w:t>
            </w:r>
            <w:proofErr w:type="spellEnd"/>
            <w:r>
              <w:rPr>
                <w:bCs/>
              </w:rPr>
              <w:t>: социология преступности, наркотизма, проституции, самоубийств и других "отклонений". - СПб.: Издательство "Юридический центр Пресс". - 2004.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iCs/>
              </w:rPr>
              <w:t>Гиппенрейтер</w:t>
            </w:r>
            <w:proofErr w:type="spellEnd"/>
            <w:r>
              <w:rPr>
                <w:iCs/>
              </w:rPr>
              <w:t xml:space="preserve"> Ю. Б. </w:t>
            </w:r>
            <w:r>
              <w:t>Общаться с ребенком. Как? 3-е изд. М., 2001.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Горская М. В. Диагностика суицидального поведения у подростков. // Вестник </w:t>
            </w:r>
            <w:proofErr w:type="spellStart"/>
            <w:r>
              <w:rPr>
                <w:bCs/>
              </w:rPr>
              <w:t>психосоц</w:t>
            </w:r>
            <w:proofErr w:type="spellEnd"/>
            <w:r>
              <w:rPr>
                <w:bCs/>
              </w:rPr>
              <w:t>. работы. – 1994. №1.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</w:rPr>
              <w:t>Девиантность</w:t>
            </w:r>
            <w:proofErr w:type="spellEnd"/>
            <w:r>
              <w:rPr>
                <w:bCs/>
              </w:rPr>
              <w:t xml:space="preserve"> подростков: терапия, методология, Эмпирическая реальность /Я. Глинский, И. Гурвич, М. </w:t>
            </w:r>
            <w:proofErr w:type="spellStart"/>
            <w:r>
              <w:rPr>
                <w:bCs/>
              </w:rPr>
              <w:t>Русакова</w:t>
            </w:r>
            <w:proofErr w:type="spellEnd"/>
            <w:r>
              <w:rPr>
                <w:bCs/>
              </w:rPr>
              <w:t xml:space="preserve">, Ю. </w:t>
            </w:r>
            <w:proofErr w:type="spellStart"/>
            <w:r>
              <w:rPr>
                <w:bCs/>
              </w:rPr>
              <w:t>Симпура</w:t>
            </w:r>
            <w:proofErr w:type="spellEnd"/>
            <w:r>
              <w:rPr>
                <w:bCs/>
              </w:rPr>
              <w:t>, Р. Хлопушин. Учебно-научное издание. - С-Пб.: - Медицинская пресса, 2001.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iCs/>
              </w:rPr>
              <w:t>Дерманова</w:t>
            </w:r>
            <w:proofErr w:type="spellEnd"/>
            <w:r>
              <w:rPr>
                <w:iCs/>
              </w:rPr>
              <w:t xml:space="preserve"> И. Б., Сидоренко Е. В. </w:t>
            </w:r>
            <w:r>
              <w:t>Психологический практикум. Межличностные отношения: Методические рекомендации. СПб., 2003.</w:t>
            </w:r>
          </w:p>
          <w:p w:rsidR="00685EF6" w:rsidRDefault="00685EF6" w:rsidP="00A159D0">
            <w:pPr>
              <w:jc w:val="both"/>
              <w:rPr>
                <w:bCs/>
                <w:sz w:val="24"/>
                <w:szCs w:val="24"/>
              </w:rPr>
            </w:pPr>
            <w:r>
              <w:t>Дети группы риска в образовательной школе / Под ред. С. В. Титовой. СПб., 2008.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 xml:space="preserve">Иванова Е. Н. </w:t>
            </w:r>
            <w:r>
              <w:t>Эффективное общение и конфликты. СПб.: Рига, 1997.</w:t>
            </w:r>
            <w:r>
              <w:rPr>
                <w:iCs/>
              </w:rPr>
              <w:t xml:space="preserve"> 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 xml:space="preserve">Кораблина Е. П. </w:t>
            </w:r>
            <w:r>
              <w:t>Формирование готовности к оказанию психологической помощи: Учебное пособие. СПб., 2007.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 xml:space="preserve">Кривцова С. В., </w:t>
            </w:r>
            <w:proofErr w:type="spellStart"/>
            <w:r>
              <w:rPr>
                <w:iCs/>
              </w:rPr>
              <w:t>Мухаматулина</w:t>
            </w:r>
            <w:proofErr w:type="spellEnd"/>
            <w:r>
              <w:rPr>
                <w:iCs/>
              </w:rPr>
              <w:t xml:space="preserve"> Е. А. </w:t>
            </w:r>
            <w:r>
              <w:t>Тренинг: навыки конструктивного взаимодействия с подростками. М., 1999.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</w:rPr>
              <w:t>Куницина</w:t>
            </w:r>
            <w:proofErr w:type="spellEnd"/>
            <w:r>
              <w:rPr>
                <w:iCs/>
              </w:rPr>
              <w:t xml:space="preserve"> В. Н., Казаринова Н. В., </w:t>
            </w:r>
            <w:proofErr w:type="spellStart"/>
            <w:r>
              <w:rPr>
                <w:iCs/>
              </w:rPr>
              <w:t>Погольша</w:t>
            </w:r>
            <w:proofErr w:type="spellEnd"/>
            <w:r>
              <w:rPr>
                <w:iCs/>
              </w:rPr>
              <w:t xml:space="preserve"> В. М</w:t>
            </w:r>
            <w:r>
              <w:t>. Межличностное общение: Учебник для вузов. СПб., 2001.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</w:rPr>
              <w:t>Лабунская</w:t>
            </w:r>
            <w:proofErr w:type="spellEnd"/>
            <w:r>
              <w:rPr>
                <w:iCs/>
              </w:rPr>
              <w:t xml:space="preserve"> В. А. и др</w:t>
            </w:r>
            <w:r>
              <w:t>. Психология затрудненного общения. Теория. Методы. Диагностика. Коррекция. М., 2001.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bCs/>
              </w:rPr>
              <w:t>Мягков А.Ю., Смирнова Е.Ю. Структура и динамика незавершенных убийств //СОЦИС (Социологические исследования). - 2007. - №3.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>Огнев И</w:t>
            </w:r>
            <w:r>
              <w:t>. Психологическая безопасность. Ростов н/Д, 2007.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proofErr w:type="spellStart"/>
            <w:r>
              <w:t>Осорина</w:t>
            </w:r>
            <w:proofErr w:type="spellEnd"/>
            <w:r>
              <w:t xml:space="preserve"> Н.В. Секретный мир детей в пространстве мира взрослых. – СПб: Речь. 2007.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bCs/>
              </w:rPr>
              <w:t xml:space="preserve">Психология суицида: учебно-метод. пособие / Сост. И.Н. Рассказова. - Омск: изд-во </w:t>
            </w:r>
            <w:proofErr w:type="spellStart"/>
            <w:r>
              <w:rPr>
                <w:bCs/>
              </w:rPr>
              <w:t>ОмГМА</w:t>
            </w:r>
            <w:proofErr w:type="spellEnd"/>
            <w:r>
              <w:rPr>
                <w:bCs/>
              </w:rPr>
              <w:t>. - 2005.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iCs/>
              </w:rPr>
              <w:t>Пархомчук</w:t>
            </w:r>
            <w:proofErr w:type="spellEnd"/>
            <w:r>
              <w:rPr>
                <w:iCs/>
              </w:rPr>
              <w:t xml:space="preserve"> Г. С</w:t>
            </w:r>
            <w:r>
              <w:t>. Общаться с подростком. Как? Книга для умных родителей. СПб., 2008.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t>Психологическая адаптация и социальная среда: современные подходы, проблемы, перспективы / Отв. ред. Л. Г. Дикая, А. Л. Журавлев. М., 2007.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r>
              <w:t>Психологические тренинги с подростками. СПб., 2008.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Сергеева В.П. Классный руководитель в современной школе. 2-е изд., </w:t>
            </w:r>
            <w:proofErr w:type="spellStart"/>
            <w:r>
              <w:rPr>
                <w:color w:val="000000"/>
              </w:rPr>
              <w:t>испр</w:t>
            </w:r>
            <w:proofErr w:type="spellEnd"/>
            <w:r>
              <w:rPr>
                <w:color w:val="000000"/>
              </w:rPr>
              <w:t>. - М.: ЦГЛ, 2003.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iCs/>
              </w:rPr>
              <w:t xml:space="preserve">Скотт Дж. Г. </w:t>
            </w:r>
            <w:r>
              <w:t>Способы разрешения конфликтов. Киев, 1991.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</w:rPr>
              <w:t xml:space="preserve">Скрипкина Т. П. </w:t>
            </w:r>
            <w:r>
              <w:t xml:space="preserve">Взаимодоверие как основание межличностных взаимодействий. </w:t>
            </w:r>
            <w:hyperlink r:id="rId8" w:history="1">
              <w:r>
                <w:rPr>
                  <w:rStyle w:val="a8"/>
                </w:rPr>
                <w:t>http://www.voppsy.ru/journals_all/issues/1999/995/995021.htm</w:t>
              </w:r>
            </w:hyperlink>
            <w:r>
              <w:t>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bCs/>
              </w:rPr>
              <w:t>Ушакова Е.С. Суицидальные риски//СОЦИС (Социологические исследования). - 2008. - №2.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Ушакова Е.С. Суицидальные риски//СОЦИС (Социологические исследования). - 2008. - №2.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iCs/>
              </w:rPr>
              <w:t xml:space="preserve">Шкуратова И. П. </w:t>
            </w:r>
            <w:r>
              <w:t xml:space="preserve">Мотивация самораскрытия в межличностном общении. </w:t>
            </w:r>
            <w:hyperlink r:id="rId9" w:history="1">
              <w:r>
                <w:rPr>
                  <w:rStyle w:val="a8"/>
                </w:rPr>
                <w:t>http://www.follow.ru/article/126</w:t>
              </w:r>
            </w:hyperlink>
            <w:r>
              <w:t>.</w:t>
            </w:r>
          </w:p>
        </w:tc>
      </w:tr>
      <w:tr w:rsidR="00685EF6" w:rsidTr="00A159D0">
        <w:tc>
          <w:tcPr>
            <w:tcW w:w="534" w:type="dxa"/>
          </w:tcPr>
          <w:p w:rsidR="00685EF6" w:rsidRDefault="00685EF6" w:rsidP="00A159D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9780" w:type="dxa"/>
          </w:tcPr>
          <w:p w:rsidR="00685EF6" w:rsidRDefault="00685EF6" w:rsidP="00A159D0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</w:rPr>
              <w:t>Шрагина</w:t>
            </w:r>
            <w:proofErr w:type="spellEnd"/>
            <w:r>
              <w:rPr>
                <w:iCs/>
              </w:rPr>
              <w:t xml:space="preserve"> Л. И</w:t>
            </w:r>
            <w:r>
              <w:t xml:space="preserve">. Анатомия конфликта. </w:t>
            </w:r>
            <w:hyperlink r:id="rId10" w:history="1">
              <w:r>
                <w:rPr>
                  <w:rStyle w:val="a8"/>
                </w:rPr>
                <w:t>http://www.follow.ru/article/172</w:t>
              </w:r>
            </w:hyperlink>
            <w:r>
              <w:t>.</w:t>
            </w:r>
          </w:p>
        </w:tc>
      </w:tr>
    </w:tbl>
    <w:p w:rsidR="00685EF6" w:rsidRDefault="00685EF6" w:rsidP="009D54CC">
      <w:pPr>
        <w:jc w:val="both"/>
        <w:rPr>
          <w:iCs/>
        </w:rPr>
      </w:pP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Электронные ресурсы</w:t>
      </w:r>
    </w:p>
    <w:p w:rsidR="00685EF6" w:rsidRDefault="00685EF6" w:rsidP="009D54CC">
      <w:pPr>
        <w:ind w:firstLine="709"/>
        <w:jc w:val="both"/>
      </w:pPr>
      <w:r>
        <w:t xml:space="preserve">1. </w:t>
      </w:r>
      <w:hyperlink r:id="rId11" w:history="1">
        <w:r>
          <w:rPr>
            <w:rStyle w:val="a8"/>
          </w:rPr>
          <w:t>http://www.cogito-centre.com</w:t>
        </w:r>
      </w:hyperlink>
      <w:r>
        <w:t xml:space="preserve"> – сайт психологического издательства «</w:t>
      </w:r>
      <w:proofErr w:type="spellStart"/>
      <w:r>
        <w:t>Когито</w:t>
      </w:r>
      <w:proofErr w:type="spellEnd"/>
      <w:r>
        <w:t>-Центр».</w:t>
      </w:r>
    </w:p>
    <w:p w:rsidR="00685EF6" w:rsidRDefault="00685EF6" w:rsidP="009D54CC">
      <w:pPr>
        <w:ind w:firstLine="709"/>
        <w:jc w:val="both"/>
      </w:pPr>
      <w:r>
        <w:t xml:space="preserve">2 . </w:t>
      </w:r>
      <w:hyperlink r:id="rId12" w:history="1">
        <w:r>
          <w:rPr>
            <w:rStyle w:val="a8"/>
          </w:rPr>
          <w:t>http://www.follow.ru</w:t>
        </w:r>
      </w:hyperlink>
      <w:r>
        <w:t xml:space="preserve"> – сайт, на котором можно получить консультации психологов, найти статьи по популярной психологии, психологические тесты.</w:t>
      </w:r>
    </w:p>
    <w:p w:rsidR="00685EF6" w:rsidRDefault="00685EF6" w:rsidP="009D54CC">
      <w:pPr>
        <w:ind w:firstLine="709"/>
        <w:jc w:val="both"/>
        <w:rPr>
          <w:rStyle w:val="titlemain21"/>
        </w:rPr>
      </w:pPr>
      <w:r>
        <w:t xml:space="preserve">3. </w:t>
      </w:r>
      <w:hyperlink r:id="rId13" w:history="1">
        <w:r>
          <w:rPr>
            <w:rStyle w:val="a8"/>
          </w:rPr>
          <w:t>http://spasizhizn.com</w:t>
        </w:r>
      </w:hyperlink>
      <w:r>
        <w:rPr>
          <w:color w:val="0000FF"/>
        </w:rPr>
        <w:t xml:space="preserve"> </w:t>
      </w:r>
      <w:r>
        <w:t xml:space="preserve">– сайт </w:t>
      </w:r>
      <w:r>
        <w:rPr>
          <w:color w:val="000000"/>
        </w:rPr>
        <w:t>полезных материалов о суициде: статьи, книги, притчи, рассказы, видео и аудиоматериалы.</w:t>
      </w:r>
    </w:p>
    <w:p w:rsidR="00685EF6" w:rsidRDefault="00685EF6" w:rsidP="009D54CC">
      <w:pPr>
        <w:ind w:firstLine="709"/>
        <w:jc w:val="both"/>
      </w:pPr>
      <w:r>
        <w:t xml:space="preserve">4. </w:t>
      </w:r>
      <w:hyperlink r:id="rId14" w:history="1">
        <w:r>
          <w:rPr>
            <w:rStyle w:val="a8"/>
          </w:rPr>
          <w:t>http://pedsovet.su/</w:t>
        </w:r>
      </w:hyperlink>
      <w:r>
        <w:t xml:space="preserve"> – сообщество взаимопомощи учителей.</w:t>
      </w:r>
    </w:p>
    <w:p w:rsidR="00685EF6" w:rsidRDefault="00685EF6" w:rsidP="009D54CC">
      <w:pPr>
        <w:ind w:firstLine="709"/>
        <w:jc w:val="both"/>
      </w:pPr>
      <w:r>
        <w:t>5. http://www.suicida.net/ – сайт о профилактике суицида.</w:t>
      </w:r>
    </w:p>
    <w:p w:rsidR="00685EF6" w:rsidRDefault="00685EF6" w:rsidP="009D54CC">
      <w:pPr>
        <w:ind w:firstLine="709"/>
        <w:jc w:val="both"/>
      </w:pP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right"/>
      </w:pPr>
      <w:r>
        <w:br w:type="page"/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Памятка для родителей по профилактике суицида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>
        <w:rPr>
          <w:u w:val="single"/>
        </w:rPr>
        <w:t>Общими признаками подросткового суицида являются:</w:t>
      </w:r>
    </w:p>
    <w:p w:rsidR="00685EF6" w:rsidRDefault="00685EF6" w:rsidP="009D54C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депрессия,</w:t>
      </w:r>
    </w:p>
    <w:p w:rsidR="00685EF6" w:rsidRDefault="00685EF6" w:rsidP="009D54C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отчуждение от друзей  и семьи,</w:t>
      </w:r>
    </w:p>
    <w:p w:rsidR="00685EF6" w:rsidRDefault="00685EF6" w:rsidP="009D54C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потеря интереса к окружающим,</w:t>
      </w:r>
    </w:p>
    <w:p w:rsidR="00685EF6" w:rsidRDefault="00685EF6" w:rsidP="009D54C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потеря энергии, снижение активности, плохое настроение,</w:t>
      </w:r>
    </w:p>
    <w:p w:rsidR="00685EF6" w:rsidRDefault="00685EF6" w:rsidP="009D54CC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раздражительность, чувство беспомощности.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rPr>
          <w:u w:val="single"/>
        </w:rPr>
        <w:t>Что может удержать ребенка и подростка от суицида</w:t>
      </w:r>
      <w:r>
        <w:t>?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Установите заботливые взаимоотношения с ребенком.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Будьте внимательным слушателем.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Будьте искренними в общении.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Спокойно и доходчиво спрашивайте о тревожащей его ситуации.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Помогите определить источник психологического дискомфорта.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Вселяйте надежду, что все проблемы можно решить конструктивно.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Помогите осознать ребенку его личностные ресурсы.</w:t>
      </w:r>
    </w:p>
    <w:p w:rsidR="00685EF6" w:rsidRDefault="00685EF6" w:rsidP="009D54CC">
      <w:pPr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Окажите поддержку в успешной реализации в настоящем и помогите определить перспективы на будущее.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t xml:space="preserve">От заботливого и любящего человека, находящегося рядом в тяжелую минуту, зависит многое. Он может спасти потенциальному </w:t>
      </w:r>
      <w:proofErr w:type="spellStart"/>
      <w:r>
        <w:t>суициденту</w:t>
      </w:r>
      <w:proofErr w:type="spellEnd"/>
      <w:r>
        <w:t xml:space="preserve"> жизнь.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t>Самое главное, надо научиться принимать своих детей такими, какие они есть. Родители, формируя отношения, помогая ребенку в его развитии, получают результат своего воздействия, результат своего труда.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>
        <w:rPr>
          <w:u w:val="single"/>
        </w:rPr>
        <w:t>Куда обращаться за помощью?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t>Разобраться в причинах конфликтов и трудностей, справиться с ситуацией, наладить взаимоотношения в семье и в коллективе, предотвратить негативные последствия Вам помогут:</w:t>
      </w:r>
    </w:p>
    <w:p w:rsidR="00685EF6" w:rsidRDefault="00685EF6" w:rsidP="009D54CC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школьный психолог,</w:t>
      </w:r>
    </w:p>
    <w:p w:rsidR="00685EF6" w:rsidRDefault="00685EF6" w:rsidP="009D54CC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специалисты, работающие на телефонах доверия центров кризисной психологической помощи*,</w:t>
      </w:r>
    </w:p>
    <w:p w:rsidR="00685EF6" w:rsidRDefault="00685EF6" w:rsidP="009D54CC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частный психотерапевт или психолог,</w:t>
      </w:r>
    </w:p>
    <w:p w:rsidR="00685EF6" w:rsidRDefault="00685EF6" w:rsidP="009D54CC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психиатрическая служба, психоневрологический диспансер,</w:t>
      </w:r>
    </w:p>
    <w:p w:rsidR="00685EF6" w:rsidRDefault="00685EF6" w:rsidP="009D54CC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приемное отделение Скорой помощи,</w:t>
      </w:r>
    </w:p>
    <w:p w:rsidR="00685EF6" w:rsidRDefault="00685EF6" w:rsidP="009D54CC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духовник или священник.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</w:pP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i/>
        </w:rPr>
      </w:pPr>
      <w:r>
        <w:t>*</w:t>
      </w:r>
      <w:r>
        <w:rPr>
          <w:i/>
        </w:rPr>
        <w:t>указать адреса и телефоны центров психологической помощи конкретного населенного пункта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i/>
        </w:rPr>
      </w:pPr>
      <w:r>
        <w:rPr>
          <w:i/>
        </w:rPr>
        <w:br w:type="page"/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Памятка для педагогов по профилактике суицида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>
        <w:rPr>
          <w:u w:val="single"/>
        </w:rPr>
        <w:t>Признаки депрессии у детей: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печальное настроение,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потеря свойственной детям энергии,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внешние проявления печали,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нарушение сна,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соматические жалобы,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изменение аппетита или веса,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ухудшение успеваемости,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снижение интереса к обучению,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страх неудачи,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чувство неполноценности,</w:t>
      </w:r>
    </w:p>
    <w:p w:rsidR="00685EF6" w:rsidRDefault="00685EF6" w:rsidP="009D54C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самообман – негативная самооценка.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>
        <w:rPr>
          <w:u w:val="single"/>
        </w:rPr>
        <w:t xml:space="preserve">Формы профилактики подростковой </w:t>
      </w:r>
      <w:proofErr w:type="spellStart"/>
      <w:r>
        <w:rPr>
          <w:u w:val="single"/>
        </w:rPr>
        <w:t>суицидальности</w:t>
      </w:r>
      <w:proofErr w:type="spellEnd"/>
      <w:r>
        <w:rPr>
          <w:u w:val="single"/>
        </w:rPr>
        <w:t>: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Соблюдение педагогической тактики, требований педагогической культуры в повседневной работе каждого воспитателя или учителя.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Освоение знаний возрастной психопатологии, а также соответствующих приемов индивидуально-психологического подхода, лечебной педагогики и психотерапии.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Раннее выявление контингента риска на основе знания его характеристики в целях динамического наблюдения и своевременной психолого-педагогической коррекционной работы.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Неразглашение фактов суицидальных случаев в школьных коллективах.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Рассмотрение угрозы самоубийства в качестве признака повышенного суицидального риска.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Проведение при необходимости тактичной консультации подростка с психологом, психотерапевтом, психиатром.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Формирование у учащихся таких понятий как «ценность человеческой жизни», «цели и смысл жизни», а также приемов психологической защиты в сложных жизненных ситуациях.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Повышение стрессоустойчивости путем психологической подготовки подростка к сложным и противоречивым реалиям современной жизни, формирование готовности к преодолению ожидаемых трудностей.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Предоставление информации учащимся о центрах психологической помощи с указанием адресов и телефонов (плакаты, буклеты).</w:t>
      </w:r>
    </w:p>
    <w:p w:rsidR="00685EF6" w:rsidRDefault="00685EF6" w:rsidP="009D54CC">
      <w:pPr>
        <w:tabs>
          <w:tab w:val="left" w:pos="720"/>
        </w:tabs>
        <w:autoSpaceDE w:val="0"/>
        <w:autoSpaceDN w:val="0"/>
        <w:adjustRightInd w:val="0"/>
        <w:ind w:firstLine="709"/>
        <w:jc w:val="right"/>
      </w:pPr>
      <w:r>
        <w:br w:type="page"/>
      </w:r>
    </w:p>
    <w:p w:rsidR="00685EF6" w:rsidRDefault="00685EF6" w:rsidP="009D54CC">
      <w:pPr>
        <w:ind w:firstLine="709"/>
        <w:jc w:val="center"/>
        <w:rPr>
          <w:b/>
        </w:rPr>
      </w:pPr>
      <w:r>
        <w:rPr>
          <w:b/>
        </w:rPr>
        <w:t>Памятка для руководителей школ по профилактике суицида</w:t>
      </w:r>
    </w:p>
    <w:p w:rsidR="00685EF6" w:rsidRDefault="00685EF6" w:rsidP="009D54CC">
      <w:pPr>
        <w:ind w:firstLine="709"/>
        <w:jc w:val="both"/>
        <w:rPr>
          <w:u w:val="single"/>
        </w:rPr>
      </w:pP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В целях профилактики суицидального поведения детей и подростков руководителям школ совместно с заместителями директоров, педагогами-психологами, классными руководителями, социальными педагогами, педагогами-предметниками необходимо предпринять следующие меры:</w:t>
      </w:r>
    </w:p>
    <w:p w:rsidR="00685EF6" w:rsidRDefault="00685EF6" w:rsidP="009D54C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Создание общих школьных программ психического здоровья, здоровой среды в школе, так чтобы дети чувствовали заботу, уют, любовь.</w:t>
      </w:r>
    </w:p>
    <w:p w:rsidR="00685EF6" w:rsidRDefault="00685EF6" w:rsidP="009D54CC">
      <w:pPr>
        <w:numPr>
          <w:ilvl w:val="0"/>
          <w:numId w:val="19"/>
        </w:numPr>
        <w:ind w:left="0" w:firstLine="709"/>
        <w:jc w:val="both"/>
      </w:pPr>
      <w:r>
        <w:t>Организация внеклассной воспитательной работы.</w:t>
      </w:r>
    </w:p>
    <w:p w:rsidR="00685EF6" w:rsidRDefault="00685EF6" w:rsidP="009D54CC">
      <w:pPr>
        <w:numPr>
          <w:ilvl w:val="0"/>
          <w:numId w:val="19"/>
        </w:numPr>
        <w:ind w:left="0" w:firstLine="709"/>
        <w:jc w:val="both"/>
      </w:pPr>
      <w:r>
        <w:t>Разработка эффективной модели взаимодействия школы и семьи, а также школы и всего сообщества.</w:t>
      </w:r>
    </w:p>
    <w:p w:rsidR="00685EF6" w:rsidRDefault="00685EF6" w:rsidP="009D54CC">
      <w:pPr>
        <w:numPr>
          <w:ilvl w:val="0"/>
          <w:numId w:val="19"/>
        </w:numPr>
        <w:ind w:left="0" w:firstLine="709"/>
        <w:jc w:val="both"/>
      </w:pPr>
      <w:r>
        <w:t>Размещение в школах плакатов с адресами помощи и надежды:</w:t>
      </w:r>
    </w:p>
    <w:p w:rsidR="00685EF6" w:rsidRDefault="00685EF6" w:rsidP="009D54CC">
      <w:pPr>
        <w:ind w:firstLine="709"/>
        <w:jc w:val="both"/>
      </w:pPr>
      <w:r>
        <w:t>- наркологической службы (телефон  и адрес);</w:t>
      </w:r>
    </w:p>
    <w:p w:rsidR="00685EF6" w:rsidRDefault="00685EF6" w:rsidP="009D54CC">
      <w:pPr>
        <w:ind w:firstLine="709"/>
        <w:jc w:val="both"/>
      </w:pPr>
      <w:r>
        <w:t>- центра медицинской профилактики (телефон, адрес);</w:t>
      </w:r>
    </w:p>
    <w:p w:rsidR="00685EF6" w:rsidRDefault="00685EF6" w:rsidP="009D54CC">
      <w:pPr>
        <w:ind w:firstLine="709"/>
        <w:jc w:val="both"/>
      </w:pPr>
      <w:r>
        <w:t>- центра службы практической психологии (телефон, адрес).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Изучение особенностей психолого-педагогического статуса каждого учащегося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 xml:space="preserve">Отслеживание и контроль классными руководителями и всеми педагогами резких изменений в поведении и эмоциональном состоянии учащихся. 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Проведение диагностики эмоциональных состояний учащихся с целью выявления детей, нуждающихся в незамедлительной помощи и защите.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Работа с семьей ребенка, попавшего в трудную жизненную ситуацию или испытывающего кризисное состояние.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Оказание экстренной первой помощи, обеспечение безопасности ребенка, снятие стрессового состояния.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Привлечение различных государственных органов и общественных объединений для оказания помощи и защиты, законных прав и интересов ребенка.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Проведение систематических индивидуальных и групповых занятий с учащимися, направленных на</w:t>
      </w:r>
      <w:r>
        <w:rPr>
          <w:i/>
        </w:rPr>
        <w:t xml:space="preserve"> </w:t>
      </w:r>
      <w:r>
        <w:t xml:space="preserve">формирование стрессоустойчивости, повышение самооценки, развитие адекватного отношения к собственной личности, </w:t>
      </w:r>
      <w:proofErr w:type="spellStart"/>
      <w:r>
        <w:t>эмпатии</w:t>
      </w:r>
      <w:proofErr w:type="spellEnd"/>
      <w:r>
        <w:t>, отработку техник принятия верного решения в ситуациях жизненного выбора, правил поведения в конфликте и т.д.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Привитие существующих в обществе социальных норм поведения, формирование детского милосердия, развитие ценностных отношений в социуме.</w:t>
      </w:r>
    </w:p>
    <w:p w:rsidR="00685EF6" w:rsidRDefault="00685EF6" w:rsidP="009D54CC">
      <w:pPr>
        <w:numPr>
          <w:ilvl w:val="0"/>
          <w:numId w:val="20"/>
        </w:numPr>
        <w:ind w:left="0" w:firstLine="709"/>
        <w:jc w:val="both"/>
      </w:pPr>
      <w:r>
        <w:t>Формирование позитивного образа Я, уникальности и неповторимости не только собственной личности, но и других людей.</w:t>
      </w:r>
    </w:p>
    <w:p w:rsidR="00685EF6" w:rsidRDefault="00685EF6" w:rsidP="009D54CC">
      <w:pPr>
        <w:ind w:firstLine="709"/>
        <w:jc w:val="both"/>
      </w:pPr>
    </w:p>
    <w:p w:rsidR="00685EF6" w:rsidRDefault="00685EF6" w:rsidP="009D54CC">
      <w:pPr>
        <w:ind w:firstLine="709"/>
        <w:jc w:val="both"/>
      </w:pPr>
    </w:p>
    <w:p w:rsidR="00685EF6" w:rsidRDefault="00685EF6" w:rsidP="009D54CC">
      <w:pPr>
        <w:ind w:firstLine="709"/>
        <w:jc w:val="both"/>
      </w:pPr>
    </w:p>
    <w:p w:rsidR="00685EF6" w:rsidRDefault="00685EF6" w:rsidP="009D54CC">
      <w:pPr>
        <w:ind w:firstLine="709"/>
        <w:jc w:val="both"/>
      </w:pPr>
      <w:r>
        <w:t>Составители:     кафедра педагогики и психологии   ГАОУ ДПО ИРО РТ</w:t>
      </w:r>
    </w:p>
    <w:p w:rsidR="00685EF6" w:rsidRDefault="00685EF6" w:rsidP="009D54CC"/>
    <w:p w:rsidR="00685EF6" w:rsidRDefault="00685EF6" w:rsidP="009D54CC"/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 w:rsidP="009D54CC">
      <w:pPr>
        <w:ind w:firstLine="567"/>
        <w:jc w:val="center"/>
        <w:rPr>
          <w:b/>
          <w:bCs/>
          <w:caps/>
          <w:sz w:val="28"/>
          <w:szCs w:val="28"/>
        </w:rPr>
      </w:pPr>
    </w:p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p w:rsidR="00685EF6" w:rsidRDefault="00685EF6"/>
    <w:sectPr w:rsidR="00685EF6" w:rsidSect="001C47C4">
      <w:footerReference w:type="even" r:id="rId15"/>
      <w:footerReference w:type="default" r:id="rId16"/>
      <w:pgSz w:w="11906" w:h="16838"/>
      <w:pgMar w:top="851" w:right="70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DD5" w:rsidRDefault="00E42DD5" w:rsidP="00403E21">
      <w:r>
        <w:separator/>
      </w:r>
    </w:p>
  </w:endnote>
  <w:endnote w:type="continuationSeparator" w:id="0">
    <w:p w:rsidR="00E42DD5" w:rsidRDefault="00E42DD5" w:rsidP="00403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EF6" w:rsidRDefault="00685EF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5EF6" w:rsidRDefault="00685EF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EF6" w:rsidRDefault="00685EF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7D2A">
      <w:rPr>
        <w:rStyle w:val="a5"/>
        <w:noProof/>
      </w:rPr>
      <w:t>8</w:t>
    </w:r>
    <w:r>
      <w:rPr>
        <w:rStyle w:val="a5"/>
      </w:rPr>
      <w:fldChar w:fldCharType="end"/>
    </w:r>
  </w:p>
  <w:p w:rsidR="00685EF6" w:rsidRDefault="00685EF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DD5" w:rsidRDefault="00E42DD5" w:rsidP="00403E21">
      <w:r>
        <w:separator/>
      </w:r>
    </w:p>
  </w:footnote>
  <w:footnote w:type="continuationSeparator" w:id="0">
    <w:p w:rsidR="00E42DD5" w:rsidRDefault="00E42DD5" w:rsidP="00403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304D"/>
    <w:multiLevelType w:val="hybridMultilevel"/>
    <w:tmpl w:val="8E4C7C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4FF3A51"/>
    <w:multiLevelType w:val="hybridMultilevel"/>
    <w:tmpl w:val="F70C28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71D5F73"/>
    <w:multiLevelType w:val="hybridMultilevel"/>
    <w:tmpl w:val="EECCA0D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7303017"/>
    <w:multiLevelType w:val="hybridMultilevel"/>
    <w:tmpl w:val="242ADB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941071D"/>
    <w:multiLevelType w:val="hybridMultilevel"/>
    <w:tmpl w:val="03DEC9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4D233CE"/>
    <w:multiLevelType w:val="hybridMultilevel"/>
    <w:tmpl w:val="671288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7F47AF"/>
    <w:multiLevelType w:val="hybridMultilevel"/>
    <w:tmpl w:val="B3124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DB362E3"/>
    <w:multiLevelType w:val="hybridMultilevel"/>
    <w:tmpl w:val="E2B25BE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03C1F5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114031C"/>
    <w:multiLevelType w:val="hybridMultilevel"/>
    <w:tmpl w:val="0B308F2C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C55AB2"/>
    <w:multiLevelType w:val="hybridMultilevel"/>
    <w:tmpl w:val="D432FD44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490194C"/>
    <w:multiLevelType w:val="hybridMultilevel"/>
    <w:tmpl w:val="43F6AF9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7A37E3A"/>
    <w:multiLevelType w:val="hybridMultilevel"/>
    <w:tmpl w:val="7D2A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9550F4B"/>
    <w:multiLevelType w:val="hybridMultilevel"/>
    <w:tmpl w:val="CE88DE6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1AA0546"/>
    <w:multiLevelType w:val="hybridMultilevel"/>
    <w:tmpl w:val="5A28199C"/>
    <w:lvl w:ilvl="0" w:tplc="F4E221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A4B1EE8"/>
    <w:multiLevelType w:val="hybridMultilevel"/>
    <w:tmpl w:val="C1EC2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1B4451C"/>
    <w:multiLevelType w:val="hybridMultilevel"/>
    <w:tmpl w:val="A636E5E6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1E76E34"/>
    <w:multiLevelType w:val="hybridMultilevel"/>
    <w:tmpl w:val="086C95FC"/>
    <w:lvl w:ilvl="0" w:tplc="FFFFFFFF">
      <w:start w:val="1"/>
      <w:numFmt w:val="upperRoman"/>
      <w:lvlText w:val="%1."/>
      <w:lvlJc w:val="left"/>
      <w:pPr>
        <w:tabs>
          <w:tab w:val="num" w:pos="1575"/>
        </w:tabs>
        <w:ind w:left="1575" w:hanging="1035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5F74D50"/>
    <w:multiLevelType w:val="hybridMultilevel"/>
    <w:tmpl w:val="05BA20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A561514"/>
    <w:multiLevelType w:val="hybridMultilevel"/>
    <w:tmpl w:val="C6D2FCD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7C"/>
    <w:rsid w:val="000F585E"/>
    <w:rsid w:val="00131C42"/>
    <w:rsid w:val="001C47C4"/>
    <w:rsid w:val="0037547C"/>
    <w:rsid w:val="00403E21"/>
    <w:rsid w:val="004F7D2A"/>
    <w:rsid w:val="00501786"/>
    <w:rsid w:val="00685EF6"/>
    <w:rsid w:val="00705FE6"/>
    <w:rsid w:val="009D54CC"/>
    <w:rsid w:val="00A159D0"/>
    <w:rsid w:val="00A3209F"/>
    <w:rsid w:val="00A87027"/>
    <w:rsid w:val="00E20595"/>
    <w:rsid w:val="00E24711"/>
    <w:rsid w:val="00E42DD5"/>
    <w:rsid w:val="00F1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7C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7547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37547C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7547C"/>
    <w:rPr>
      <w:rFonts w:cs="Times New Roman"/>
    </w:rPr>
  </w:style>
  <w:style w:type="paragraph" w:styleId="a6">
    <w:name w:val="Body Text Indent"/>
    <w:basedOn w:val="a"/>
    <w:link w:val="a7"/>
    <w:uiPriority w:val="99"/>
    <w:rsid w:val="0037547C"/>
    <w:pPr>
      <w:ind w:firstLine="720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37547C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rsid w:val="00131C42"/>
    <w:rPr>
      <w:rFonts w:ascii="Times New Roman" w:hAnsi="Times New Roman" w:cs="Times New Roman"/>
      <w:color w:val="0000FF"/>
      <w:u w:val="single"/>
    </w:rPr>
  </w:style>
  <w:style w:type="character" w:styleId="a9">
    <w:name w:val="Emphasis"/>
    <w:basedOn w:val="a0"/>
    <w:uiPriority w:val="99"/>
    <w:qFormat/>
    <w:locked/>
    <w:rsid w:val="00131C42"/>
    <w:rPr>
      <w:rFonts w:ascii="Times New Roman" w:hAnsi="Times New Roman" w:cs="Times New Roman"/>
      <w:i/>
    </w:rPr>
  </w:style>
  <w:style w:type="paragraph" w:styleId="aa">
    <w:name w:val="Normal (Web)"/>
    <w:basedOn w:val="a"/>
    <w:uiPriority w:val="99"/>
    <w:rsid w:val="00131C42"/>
    <w:rPr>
      <w:sz w:val="24"/>
      <w:szCs w:val="24"/>
    </w:rPr>
  </w:style>
  <w:style w:type="character" w:customStyle="1" w:styleId="BodyTextChar">
    <w:name w:val="Body Text Char"/>
    <w:uiPriority w:val="99"/>
    <w:locked/>
    <w:rsid w:val="00131C42"/>
    <w:rPr>
      <w:rFonts w:ascii="Calibri" w:hAnsi="Calibri" w:cs="Times New Roman"/>
      <w:sz w:val="24"/>
      <w:szCs w:val="24"/>
      <w:lang w:val="ru-RU" w:eastAsia="ru-RU" w:bidi="ar-SA"/>
    </w:rPr>
  </w:style>
  <w:style w:type="paragraph" w:styleId="ab">
    <w:name w:val="Body Text"/>
    <w:basedOn w:val="a"/>
    <w:link w:val="ac"/>
    <w:uiPriority w:val="99"/>
    <w:rsid w:val="00131C42"/>
    <w:pPr>
      <w:spacing w:after="120"/>
    </w:pPr>
    <w:rPr>
      <w:rFonts w:ascii="Calibri" w:eastAsia="Calibri" w:hAnsi="Calibri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uiPriority w:val="99"/>
    <w:locked/>
    <w:rsid w:val="00131C42"/>
    <w:rPr>
      <w:rFonts w:ascii="Calibri" w:hAnsi="Calibri" w:cs="Times New Roman"/>
      <w:sz w:val="24"/>
      <w:szCs w:val="24"/>
      <w:lang w:val="ru-RU" w:eastAsia="ru-RU" w:bidi="ar-SA"/>
    </w:rPr>
  </w:style>
  <w:style w:type="paragraph" w:styleId="2">
    <w:name w:val="Body Text Indent 2"/>
    <w:basedOn w:val="a"/>
    <w:link w:val="20"/>
    <w:uiPriority w:val="99"/>
    <w:rsid w:val="00131C42"/>
    <w:pPr>
      <w:spacing w:after="120" w:line="480" w:lineRule="auto"/>
      <w:ind w:left="283"/>
    </w:pPr>
    <w:rPr>
      <w:rFonts w:ascii="Calibri" w:eastAsia="Calibri" w:hAnsi="Calibri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titlemain21">
    <w:name w:val="titlemain21"/>
    <w:uiPriority w:val="99"/>
    <w:rsid w:val="00131C42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7C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7547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37547C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7547C"/>
    <w:rPr>
      <w:rFonts w:cs="Times New Roman"/>
    </w:rPr>
  </w:style>
  <w:style w:type="paragraph" w:styleId="a6">
    <w:name w:val="Body Text Indent"/>
    <w:basedOn w:val="a"/>
    <w:link w:val="a7"/>
    <w:uiPriority w:val="99"/>
    <w:rsid w:val="0037547C"/>
    <w:pPr>
      <w:ind w:firstLine="720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37547C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rsid w:val="00131C42"/>
    <w:rPr>
      <w:rFonts w:ascii="Times New Roman" w:hAnsi="Times New Roman" w:cs="Times New Roman"/>
      <w:color w:val="0000FF"/>
      <w:u w:val="single"/>
    </w:rPr>
  </w:style>
  <w:style w:type="character" w:styleId="a9">
    <w:name w:val="Emphasis"/>
    <w:basedOn w:val="a0"/>
    <w:uiPriority w:val="99"/>
    <w:qFormat/>
    <w:locked/>
    <w:rsid w:val="00131C42"/>
    <w:rPr>
      <w:rFonts w:ascii="Times New Roman" w:hAnsi="Times New Roman" w:cs="Times New Roman"/>
      <w:i/>
    </w:rPr>
  </w:style>
  <w:style w:type="paragraph" w:styleId="aa">
    <w:name w:val="Normal (Web)"/>
    <w:basedOn w:val="a"/>
    <w:uiPriority w:val="99"/>
    <w:rsid w:val="00131C42"/>
    <w:rPr>
      <w:sz w:val="24"/>
      <w:szCs w:val="24"/>
    </w:rPr>
  </w:style>
  <w:style w:type="character" w:customStyle="1" w:styleId="BodyTextChar">
    <w:name w:val="Body Text Char"/>
    <w:uiPriority w:val="99"/>
    <w:locked/>
    <w:rsid w:val="00131C42"/>
    <w:rPr>
      <w:rFonts w:ascii="Calibri" w:hAnsi="Calibri" w:cs="Times New Roman"/>
      <w:sz w:val="24"/>
      <w:szCs w:val="24"/>
      <w:lang w:val="ru-RU" w:eastAsia="ru-RU" w:bidi="ar-SA"/>
    </w:rPr>
  </w:style>
  <w:style w:type="paragraph" w:styleId="ab">
    <w:name w:val="Body Text"/>
    <w:basedOn w:val="a"/>
    <w:link w:val="ac"/>
    <w:uiPriority w:val="99"/>
    <w:rsid w:val="00131C42"/>
    <w:pPr>
      <w:spacing w:after="120"/>
    </w:pPr>
    <w:rPr>
      <w:rFonts w:ascii="Calibri" w:eastAsia="Calibri" w:hAnsi="Calibri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uiPriority w:val="99"/>
    <w:locked/>
    <w:rsid w:val="00131C42"/>
    <w:rPr>
      <w:rFonts w:ascii="Calibri" w:hAnsi="Calibri" w:cs="Times New Roman"/>
      <w:sz w:val="24"/>
      <w:szCs w:val="24"/>
      <w:lang w:val="ru-RU" w:eastAsia="ru-RU" w:bidi="ar-SA"/>
    </w:rPr>
  </w:style>
  <w:style w:type="paragraph" w:styleId="2">
    <w:name w:val="Body Text Indent 2"/>
    <w:basedOn w:val="a"/>
    <w:link w:val="20"/>
    <w:uiPriority w:val="99"/>
    <w:rsid w:val="00131C42"/>
    <w:pPr>
      <w:spacing w:after="120" w:line="480" w:lineRule="auto"/>
      <w:ind w:left="283"/>
    </w:pPr>
    <w:rPr>
      <w:rFonts w:ascii="Calibri" w:eastAsia="Calibri" w:hAnsi="Calibri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titlemain21">
    <w:name w:val="titlemain21"/>
    <w:uiPriority w:val="99"/>
    <w:rsid w:val="00131C4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62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ppsy.ru/journals_all/issues/1999/995/995021.htm" TargetMode="External"/><Relationship Id="rId13" Type="http://schemas.openxmlformats.org/officeDocument/2006/relationships/hyperlink" Target="http://spasizhizn.com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ollow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gito-centre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ollow.ru/article/17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ollow.ru/article/126" TargetMode="External"/><Relationship Id="rId14" Type="http://schemas.openxmlformats.org/officeDocument/2006/relationships/hyperlink" Target="http://pedsovet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5924</Words>
  <Characters>33768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Женя</cp:lastModifiedBy>
  <cp:revision>2</cp:revision>
  <dcterms:created xsi:type="dcterms:W3CDTF">2014-01-17T17:37:00Z</dcterms:created>
  <dcterms:modified xsi:type="dcterms:W3CDTF">2014-01-17T17:37:00Z</dcterms:modified>
</cp:coreProperties>
</file>